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667250"/>
                        </a:xfrm>
                        <a:prstGeom prst="rect">
                          <a:avLst/>
                        </a:prstGeom>
                        <a:solidFill>
                          <a:srgbClr val="FFFFFF"/>
                        </a:solidFill>
                        <a:ln w="9525">
                          <a:noFill/>
                          <a:miter lim="800000"/>
                          <a:headEnd/>
                          <a:tailEnd/>
                        </a:ln>
                      </wps:spPr>
                      <wps:txbx>
                        <w:txbxContent>
                          <w:p w14:paraId="503F18CE" w14:textId="670BD325" w:rsidR="00EC7AAF" w:rsidRDefault="00EC7AAF" w:rsidP="00CA6392">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4EE65172" w14:textId="77777777" w:rsidR="00EC7AAF" w:rsidRDefault="00EC7AAF" w:rsidP="00CA6392">
                            <w:pPr>
                              <w:spacing w:line="360" w:lineRule="auto"/>
                              <w:rPr>
                                <w:rFonts w:ascii="Arial" w:hAnsi="Arial" w:cs="Arial"/>
                                <w:b/>
                                <w:bCs/>
                                <w:sz w:val="28"/>
                                <w:szCs w:val="28"/>
                              </w:rPr>
                            </w:pPr>
                          </w:p>
                          <w:p w14:paraId="3E3C476D" w14:textId="49FB2022" w:rsidR="00CA6392" w:rsidRDefault="00CA6392" w:rsidP="00CA6392">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8B5055">
                              <w:rPr>
                                <w:rFonts w:ascii="Arial" w:hAnsi="Arial" w:cs="Arial"/>
                                <w:sz w:val="28"/>
                                <w:szCs w:val="28"/>
                              </w:rPr>
                              <w:t>Teaching Fellow in Digital and Social Media</w:t>
                            </w:r>
                            <w:r w:rsidRPr="00B672EF">
                              <w:rPr>
                                <w:rFonts w:ascii="Arial" w:hAnsi="Arial" w:cs="Arial"/>
                                <w:sz w:val="28"/>
                                <w:szCs w:val="28"/>
                              </w:rPr>
                              <w:tab/>
                            </w:r>
                          </w:p>
                          <w:p w14:paraId="00DBD7FB" w14:textId="66CC3795" w:rsidR="00AE5E7E" w:rsidRDefault="00AE5E7E" w:rsidP="00CA6392">
                            <w:pPr>
                              <w:spacing w:line="360" w:lineRule="auto"/>
                              <w:rPr>
                                <w:rFonts w:ascii="Arial" w:hAnsi="Arial" w:cs="Arial"/>
                                <w:sz w:val="28"/>
                                <w:szCs w:val="28"/>
                              </w:rPr>
                            </w:pPr>
                            <w:r w:rsidRPr="00AE5E7E">
                              <w:rPr>
                                <w:rFonts w:ascii="Arial" w:hAnsi="Arial" w:cs="Arial"/>
                                <w:b/>
                                <w:bCs/>
                                <w:sz w:val="28"/>
                                <w:szCs w:val="28"/>
                              </w:rPr>
                              <w:t>School / Dept:</w:t>
                            </w:r>
                            <w:r>
                              <w:rPr>
                                <w:rFonts w:ascii="Arial" w:hAnsi="Arial" w:cs="Arial"/>
                                <w:sz w:val="28"/>
                                <w:szCs w:val="28"/>
                              </w:rPr>
                              <w:tab/>
                            </w:r>
                            <w:r>
                              <w:rPr>
                                <w:rFonts w:ascii="Arial" w:hAnsi="Arial" w:cs="Arial"/>
                                <w:sz w:val="28"/>
                                <w:szCs w:val="28"/>
                              </w:rPr>
                              <w:tab/>
                            </w:r>
                            <w:r w:rsidR="008B5055">
                              <w:rPr>
                                <w:rFonts w:ascii="Arial" w:hAnsi="Arial" w:cs="Arial"/>
                                <w:sz w:val="28"/>
                                <w:szCs w:val="28"/>
                              </w:rPr>
                              <w:t>School of Arts, Media and Creative Technology</w:t>
                            </w:r>
                          </w:p>
                          <w:p w14:paraId="298CF678" w14:textId="25614086" w:rsidR="00CA6392" w:rsidRDefault="00CA6392" w:rsidP="00CA6392">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8B5055">
                              <w:rPr>
                                <w:rFonts w:ascii="Arial" w:hAnsi="Arial" w:cs="Arial"/>
                                <w:sz w:val="28"/>
                                <w:szCs w:val="28"/>
                              </w:rPr>
                              <w:t>1555</w:t>
                            </w:r>
                            <w:r w:rsidRPr="00B672EF">
                              <w:rPr>
                                <w:rFonts w:ascii="Arial" w:hAnsi="Arial" w:cs="Arial"/>
                                <w:sz w:val="28"/>
                                <w:szCs w:val="28"/>
                              </w:rPr>
                              <w:tab/>
                            </w:r>
                            <w:r w:rsidRPr="007621EA">
                              <w:rPr>
                                <w:rFonts w:ascii="Arial" w:hAnsi="Arial" w:cs="Arial"/>
                                <w:b/>
                                <w:bCs/>
                                <w:sz w:val="28"/>
                                <w:szCs w:val="28"/>
                              </w:rPr>
                              <w:tab/>
                            </w:r>
                          </w:p>
                          <w:p w14:paraId="1FD81337" w14:textId="3EE3F78A" w:rsidR="00CA6392" w:rsidRDefault="00CA6392" w:rsidP="00CA6392">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834E7A">
                              <w:rPr>
                                <w:rFonts w:ascii="Arial" w:hAnsi="Arial" w:cs="Arial"/>
                                <w:sz w:val="28"/>
                                <w:szCs w:val="28"/>
                              </w:rPr>
                              <w:t xml:space="preserve"> </w:t>
                            </w:r>
                            <w:r w:rsidR="008B5055">
                              <w:rPr>
                                <w:rFonts w:ascii="Arial" w:hAnsi="Arial" w:cs="Arial"/>
                                <w:sz w:val="28"/>
                                <w:szCs w:val="28"/>
                              </w:rPr>
                              <w:t>7</w:t>
                            </w:r>
                          </w:p>
                          <w:p w14:paraId="6967763F" w14:textId="1A4FE56A" w:rsidR="00AE5E7E" w:rsidRDefault="00CA6392" w:rsidP="00CA6392">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519050B" w14:textId="182BEE3E" w:rsidR="00CA6392" w:rsidRDefault="00CA6392" w:rsidP="00CA6392">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8B5055">
                              <w:rPr>
                                <w:rFonts w:ascii="Arial" w:hAnsi="Arial" w:cs="Arial"/>
                                <w:sz w:val="28"/>
                                <w:szCs w:val="28"/>
                              </w:rPr>
                              <w:t>1 FTE</w:t>
                            </w:r>
                            <w:r>
                              <w:rPr>
                                <w:rFonts w:ascii="Arial" w:hAnsi="Arial" w:cs="Arial"/>
                                <w:b/>
                                <w:bCs/>
                                <w:sz w:val="28"/>
                                <w:szCs w:val="28"/>
                              </w:rPr>
                              <w:t xml:space="preserve"> </w:t>
                            </w:r>
                          </w:p>
                          <w:p w14:paraId="066B295A" w14:textId="14523A5C" w:rsidR="00AE5E7E" w:rsidRDefault="00CA6392" w:rsidP="008B5055">
                            <w:pPr>
                              <w:spacing w:line="360" w:lineRule="auto"/>
                              <w:ind w:left="2160" w:hanging="2160"/>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8B5055">
                              <w:rPr>
                                <w:rFonts w:ascii="Arial" w:hAnsi="Arial" w:cs="Arial"/>
                                <w:sz w:val="28"/>
                                <w:szCs w:val="28"/>
                              </w:rPr>
                              <w:t>Director of Creative Technology, Film and Broadcast Media</w:t>
                            </w:r>
                          </w:p>
                          <w:p w14:paraId="3F15047A" w14:textId="5B31A3E0" w:rsidR="00CA6392" w:rsidRDefault="00CA6392" w:rsidP="00CA63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06450" id="_x0000_t202" coordsize="21600,21600" o:spt="202" path="m,l,21600r21600,l21600,xe">
                <v:stroke joinstyle="miter"/>
                <v:path gradientshapeok="t" o:connecttype="rect"/>
              </v:shapetype>
              <v:shape id="Text Box 2" o:spid="_x0000_s1026" type="#_x0000_t202"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Q2DQ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" stroked="f">
                <v:textbox>
                  <w:txbxContent>
                    <w:p w14:paraId="503F18CE" w14:textId="670BD325" w:rsidR="00EC7AAF" w:rsidRDefault="00EC7AAF" w:rsidP="00CA6392">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4EE65172" w14:textId="77777777" w:rsidR="00EC7AAF" w:rsidRDefault="00EC7AAF" w:rsidP="00CA6392">
                      <w:pPr>
                        <w:spacing w:line="360" w:lineRule="auto"/>
                        <w:rPr>
                          <w:rFonts w:ascii="Arial" w:hAnsi="Arial" w:cs="Arial"/>
                          <w:b/>
                          <w:bCs/>
                          <w:sz w:val="28"/>
                          <w:szCs w:val="28"/>
                        </w:rPr>
                      </w:pPr>
                    </w:p>
                    <w:p w14:paraId="3E3C476D" w14:textId="49FB2022" w:rsidR="00CA6392" w:rsidRDefault="00CA6392" w:rsidP="00CA6392">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8B5055">
                        <w:rPr>
                          <w:rFonts w:ascii="Arial" w:hAnsi="Arial" w:cs="Arial"/>
                          <w:sz w:val="28"/>
                          <w:szCs w:val="28"/>
                        </w:rPr>
                        <w:t>Teaching Fellow in Digital and Social Media</w:t>
                      </w:r>
                      <w:r w:rsidRPr="00B672EF">
                        <w:rPr>
                          <w:rFonts w:ascii="Arial" w:hAnsi="Arial" w:cs="Arial"/>
                          <w:sz w:val="28"/>
                          <w:szCs w:val="28"/>
                        </w:rPr>
                        <w:tab/>
                      </w:r>
                    </w:p>
                    <w:p w14:paraId="00DBD7FB" w14:textId="66CC3795" w:rsidR="00AE5E7E" w:rsidRDefault="00AE5E7E" w:rsidP="00CA6392">
                      <w:pPr>
                        <w:spacing w:line="360" w:lineRule="auto"/>
                        <w:rPr>
                          <w:rFonts w:ascii="Arial" w:hAnsi="Arial" w:cs="Arial"/>
                          <w:sz w:val="28"/>
                          <w:szCs w:val="28"/>
                        </w:rPr>
                      </w:pPr>
                      <w:r w:rsidRPr="00AE5E7E">
                        <w:rPr>
                          <w:rFonts w:ascii="Arial" w:hAnsi="Arial" w:cs="Arial"/>
                          <w:b/>
                          <w:bCs/>
                          <w:sz w:val="28"/>
                          <w:szCs w:val="28"/>
                        </w:rPr>
                        <w:t>School / Dept:</w:t>
                      </w:r>
                      <w:r>
                        <w:rPr>
                          <w:rFonts w:ascii="Arial" w:hAnsi="Arial" w:cs="Arial"/>
                          <w:sz w:val="28"/>
                          <w:szCs w:val="28"/>
                        </w:rPr>
                        <w:tab/>
                      </w:r>
                      <w:r>
                        <w:rPr>
                          <w:rFonts w:ascii="Arial" w:hAnsi="Arial" w:cs="Arial"/>
                          <w:sz w:val="28"/>
                          <w:szCs w:val="28"/>
                        </w:rPr>
                        <w:tab/>
                      </w:r>
                      <w:r w:rsidR="008B5055">
                        <w:rPr>
                          <w:rFonts w:ascii="Arial" w:hAnsi="Arial" w:cs="Arial"/>
                          <w:sz w:val="28"/>
                          <w:szCs w:val="28"/>
                        </w:rPr>
                        <w:t>School of Arts, Media and Creative Technology</w:t>
                      </w:r>
                    </w:p>
                    <w:p w14:paraId="298CF678" w14:textId="25614086" w:rsidR="00CA6392" w:rsidRDefault="00CA6392" w:rsidP="00CA6392">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8B5055">
                        <w:rPr>
                          <w:rFonts w:ascii="Arial" w:hAnsi="Arial" w:cs="Arial"/>
                          <w:sz w:val="28"/>
                          <w:szCs w:val="28"/>
                        </w:rPr>
                        <w:t>1555</w:t>
                      </w:r>
                      <w:r w:rsidRPr="00B672EF">
                        <w:rPr>
                          <w:rFonts w:ascii="Arial" w:hAnsi="Arial" w:cs="Arial"/>
                          <w:sz w:val="28"/>
                          <w:szCs w:val="28"/>
                        </w:rPr>
                        <w:tab/>
                      </w:r>
                      <w:r w:rsidRPr="007621EA">
                        <w:rPr>
                          <w:rFonts w:ascii="Arial" w:hAnsi="Arial" w:cs="Arial"/>
                          <w:b/>
                          <w:bCs/>
                          <w:sz w:val="28"/>
                          <w:szCs w:val="28"/>
                        </w:rPr>
                        <w:tab/>
                      </w:r>
                    </w:p>
                    <w:p w14:paraId="1FD81337" w14:textId="3EE3F78A" w:rsidR="00CA6392" w:rsidRDefault="00CA6392" w:rsidP="00CA6392">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834E7A">
                        <w:rPr>
                          <w:rFonts w:ascii="Arial" w:hAnsi="Arial" w:cs="Arial"/>
                          <w:sz w:val="28"/>
                          <w:szCs w:val="28"/>
                        </w:rPr>
                        <w:t xml:space="preserve"> </w:t>
                      </w:r>
                      <w:r w:rsidR="008B5055">
                        <w:rPr>
                          <w:rFonts w:ascii="Arial" w:hAnsi="Arial" w:cs="Arial"/>
                          <w:sz w:val="28"/>
                          <w:szCs w:val="28"/>
                        </w:rPr>
                        <w:t>7</w:t>
                      </w:r>
                    </w:p>
                    <w:p w14:paraId="6967763F" w14:textId="1A4FE56A" w:rsidR="00AE5E7E" w:rsidRDefault="00CA6392" w:rsidP="00CA6392">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519050B" w14:textId="182BEE3E" w:rsidR="00CA6392" w:rsidRDefault="00CA6392" w:rsidP="00CA6392">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8B5055">
                        <w:rPr>
                          <w:rFonts w:ascii="Arial" w:hAnsi="Arial" w:cs="Arial"/>
                          <w:sz w:val="28"/>
                          <w:szCs w:val="28"/>
                        </w:rPr>
                        <w:t>1 FTE</w:t>
                      </w:r>
                      <w:r>
                        <w:rPr>
                          <w:rFonts w:ascii="Arial" w:hAnsi="Arial" w:cs="Arial"/>
                          <w:b/>
                          <w:bCs/>
                          <w:sz w:val="28"/>
                          <w:szCs w:val="28"/>
                        </w:rPr>
                        <w:t xml:space="preserve"> </w:t>
                      </w:r>
                    </w:p>
                    <w:p w14:paraId="066B295A" w14:textId="14523A5C" w:rsidR="00AE5E7E" w:rsidRDefault="00CA6392" w:rsidP="008B5055">
                      <w:pPr>
                        <w:spacing w:line="360" w:lineRule="auto"/>
                        <w:ind w:left="2160" w:hanging="2160"/>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8B5055">
                        <w:rPr>
                          <w:rFonts w:ascii="Arial" w:hAnsi="Arial" w:cs="Arial"/>
                          <w:sz w:val="28"/>
                          <w:szCs w:val="28"/>
                        </w:rPr>
                        <w:t>Director of Creative Technology, Film and Broadcast Media</w:t>
                      </w:r>
                    </w:p>
                    <w:p w14:paraId="3F15047A" w14:textId="5B31A3E0" w:rsidR="00CA6392" w:rsidRDefault="00CA6392" w:rsidP="00CA6392"/>
                  </w:txbxContent>
                </v:textbox>
                <w10:wrap type="square" anchorx="margin"/>
              </v:shape>
            </w:pict>
          </mc:Fallback>
        </mc:AlternateContent>
      </w:r>
    </w:p>
    <w:p w14:paraId="06CEA2DB" w14:textId="5C02F77A" w:rsidR="1CCF97B2" w:rsidRDefault="1CCF97B2" w:rsidP="1CCF97B2">
      <w:pPr>
        <w:spacing w:line="360" w:lineRule="auto"/>
        <w:rPr>
          <w:rFonts w:ascii="Arial" w:hAnsi="Arial" w:cs="Arial"/>
          <w:b/>
          <w:bCs/>
          <w:sz w:val="28"/>
          <w:szCs w:val="28"/>
        </w:rPr>
      </w:pPr>
    </w:p>
    <w:p w14:paraId="49E5F5C9" w14:textId="77777777" w:rsidR="00834E7A" w:rsidRDefault="00834E7A" w:rsidP="1CCF97B2">
      <w:pPr>
        <w:spacing w:line="360" w:lineRule="auto"/>
        <w:rPr>
          <w:rFonts w:ascii="Arial" w:hAnsi="Arial" w:cs="Arial"/>
          <w:b/>
          <w:bCs/>
          <w:sz w:val="28"/>
          <w:szCs w:val="28"/>
        </w:rPr>
      </w:pPr>
    </w:p>
    <w:p w14:paraId="729AAC7C" w14:textId="77777777" w:rsidR="00834E7A" w:rsidRDefault="00834E7A" w:rsidP="1CCF97B2">
      <w:pPr>
        <w:spacing w:line="360" w:lineRule="auto"/>
        <w:rPr>
          <w:rFonts w:ascii="Arial" w:hAnsi="Arial" w:cs="Arial"/>
          <w:b/>
          <w:bCs/>
          <w:sz w:val="28"/>
          <w:szCs w:val="28"/>
        </w:rPr>
      </w:pPr>
    </w:p>
    <w:p w14:paraId="25CFD95C" w14:textId="77777777" w:rsidR="00834E7A" w:rsidRDefault="00834E7A" w:rsidP="1CCF97B2">
      <w:pPr>
        <w:spacing w:line="360" w:lineRule="auto"/>
        <w:rPr>
          <w:rFonts w:ascii="Arial" w:hAnsi="Arial" w:cs="Arial"/>
          <w:b/>
          <w:bCs/>
          <w:sz w:val="28"/>
          <w:szCs w:val="28"/>
        </w:rPr>
      </w:pPr>
    </w:p>
    <w:p w14:paraId="7225D677" w14:textId="77777777" w:rsidR="00834E7A" w:rsidRDefault="00834E7A" w:rsidP="1CCF97B2">
      <w:pPr>
        <w:spacing w:line="360" w:lineRule="auto"/>
        <w:rPr>
          <w:rFonts w:ascii="Arial" w:hAnsi="Arial" w:cs="Arial"/>
          <w:b/>
          <w:bCs/>
          <w:sz w:val="28"/>
          <w:szCs w:val="28"/>
        </w:rPr>
      </w:pPr>
    </w:p>
    <w:p w14:paraId="41CCF935" w14:textId="77777777" w:rsidR="00834E7A" w:rsidRDefault="00834E7A" w:rsidP="1CCF97B2">
      <w:pPr>
        <w:spacing w:line="360" w:lineRule="auto"/>
        <w:rPr>
          <w:rFonts w:ascii="Arial" w:hAnsi="Arial" w:cs="Arial"/>
          <w:b/>
          <w:bCs/>
          <w:sz w:val="28"/>
          <w:szCs w:val="28"/>
        </w:rPr>
      </w:pPr>
    </w:p>
    <w:p w14:paraId="4B065B97" w14:textId="77777777" w:rsidR="00834E7A" w:rsidRDefault="00834E7A" w:rsidP="1CCF97B2">
      <w:pPr>
        <w:spacing w:line="360" w:lineRule="auto"/>
        <w:rPr>
          <w:rFonts w:ascii="Arial" w:hAnsi="Arial" w:cs="Arial"/>
          <w:b/>
          <w:bCs/>
          <w:sz w:val="28"/>
          <w:szCs w:val="28"/>
        </w:rPr>
      </w:pPr>
    </w:p>
    <w:p w14:paraId="3AEB70F9" w14:textId="77777777" w:rsidR="00834E7A" w:rsidRDefault="00834E7A" w:rsidP="1CCF97B2">
      <w:pPr>
        <w:spacing w:line="360" w:lineRule="auto"/>
        <w:rPr>
          <w:rFonts w:ascii="Arial" w:hAnsi="Arial" w:cs="Arial"/>
          <w:b/>
          <w:bCs/>
          <w:sz w:val="28"/>
          <w:szCs w:val="28"/>
        </w:rPr>
      </w:pPr>
    </w:p>
    <w:p w14:paraId="435A5871" w14:textId="77777777" w:rsidR="00C2113F" w:rsidRDefault="00C2113F" w:rsidP="00BD0C5D">
      <w:pPr>
        <w:spacing w:line="360" w:lineRule="auto"/>
        <w:rPr>
          <w:rFonts w:ascii="Arial" w:hAnsi="Arial" w:cs="Arial"/>
          <w:b/>
          <w:bCs/>
          <w:sz w:val="28"/>
          <w:szCs w:val="28"/>
        </w:rPr>
      </w:pPr>
      <w:r w:rsidRPr="00C2113F">
        <w:rPr>
          <w:rFonts w:ascii="Arial" w:hAnsi="Arial" w:cs="Arial"/>
          <w:b/>
          <w:bCs/>
          <w:sz w:val="28"/>
          <w:szCs w:val="28"/>
        </w:rPr>
        <w:lastRenderedPageBreak/>
        <w:t>Overview</w:t>
      </w:r>
    </w:p>
    <w:p w14:paraId="7DE79A97" w14:textId="712BEB77" w:rsidR="00680BA7" w:rsidRPr="00680BA7" w:rsidRDefault="00680BA7" w:rsidP="00680BA7">
      <w:pPr>
        <w:rPr>
          <w:rFonts w:ascii="Arial" w:hAnsi="Arial" w:cs="Arial"/>
        </w:rPr>
      </w:pPr>
      <w:r w:rsidRPr="00680BA7">
        <w:rPr>
          <w:rFonts w:ascii="Arial" w:hAnsi="Arial" w:cs="Arial"/>
        </w:rPr>
        <w:t>With a diverse population of over 27,000 students, supported by 2,500 staff and a network of 200,000 alumni worldwide, the University of Salford is committed to creating prosperity, advancing healthy living, supporting a sustainable environment, and leading the way in creative and innovative practices. As a global institution that delivers high-quality education and impactful research, we welcome applications from enthusiastic individuals who want to be part of our academic community.</w:t>
      </w:r>
    </w:p>
    <w:p w14:paraId="002284BF" w14:textId="494EDAC7" w:rsidR="00680BA7" w:rsidRPr="00680BA7" w:rsidRDefault="00680BA7" w:rsidP="00680BA7">
      <w:pPr>
        <w:rPr>
          <w:rFonts w:ascii="Arial" w:hAnsi="Arial" w:cs="Arial"/>
        </w:rPr>
      </w:pPr>
      <w:r w:rsidRPr="00680BA7">
        <w:rPr>
          <w:rFonts w:ascii="Arial" w:hAnsi="Arial" w:cs="Arial"/>
        </w:rPr>
        <w:t>The School of Arts, Media and Creative Technology is a leading centre for practice-based education in the creative disciplines. Through significant investment in our staff and facilities, we are strengthening our position as a centre of excellence for socially engaged teaching practice and research whose graduates are sought after as content creators and for the innovative application of creative technology, both in the creative industries and across wider sectors of the economy. Our vision is to become a top quartile provider of practice-based education in the creative industries, continuing to advance our standing as a destination of choice for students in the UK and internationally.</w:t>
      </w:r>
    </w:p>
    <w:p w14:paraId="474B4BE2" w14:textId="77777777" w:rsidR="00680BA7" w:rsidRPr="00680BA7" w:rsidRDefault="00680BA7" w:rsidP="00680BA7">
      <w:pPr>
        <w:rPr>
          <w:rFonts w:ascii="Arial" w:hAnsi="Arial" w:cs="Arial"/>
        </w:rPr>
      </w:pPr>
      <w:r w:rsidRPr="00680BA7">
        <w:rPr>
          <w:rFonts w:ascii="Arial" w:hAnsi="Arial" w:cs="Arial"/>
        </w:rPr>
        <w:t xml:space="preserve">Our £55 million New Adelphi flagship building offers top-quality specialist equipment and facilities to suit all creative requirements. We also have a campus at Media City, an international media hub next to prestigious media organisations such as the BBC, ITV, and Dock10, with industry-standard facilities offering a professional environment for our staff and students. The </w:t>
      </w:r>
      <w:proofErr w:type="gramStart"/>
      <w:r w:rsidRPr="00680BA7">
        <w:rPr>
          <w:rFonts w:ascii="Arial" w:hAnsi="Arial" w:cs="Arial"/>
        </w:rPr>
        <w:t>School</w:t>
      </w:r>
      <w:proofErr w:type="gramEnd"/>
      <w:r w:rsidRPr="00680BA7">
        <w:rPr>
          <w:rFonts w:ascii="Arial" w:hAnsi="Arial" w:cs="Arial"/>
        </w:rPr>
        <w:t xml:space="preserve"> is organised into four Directorates, currently totalling around 4,800 students: Art and Design; Creative Technology, Film and Broadcast Media; Journalism, Politics and Contemporary History; and Performance, Music, English and Dance.</w:t>
      </w:r>
    </w:p>
    <w:p w14:paraId="7D1E3589" w14:textId="4EEF319B" w:rsidR="00680BA7" w:rsidRPr="00680BA7" w:rsidRDefault="00680BA7" w:rsidP="00680BA7">
      <w:pPr>
        <w:rPr>
          <w:rFonts w:ascii="Arial" w:hAnsi="Arial" w:cs="Arial"/>
        </w:rPr>
      </w:pPr>
      <w:r w:rsidRPr="00680BA7">
        <w:rPr>
          <w:rFonts w:ascii="Arial" w:hAnsi="Arial" w:cs="Arial"/>
        </w:rPr>
        <w:t>Within your cover letter/personal statement, please address how you meet the criteria listed in the person specification below. We anticipate that interviews will take place shortly after the closing date of this advertisement.</w:t>
      </w:r>
    </w:p>
    <w:p w14:paraId="4A536560" w14:textId="0AF8C095" w:rsidR="00834E7A" w:rsidRPr="00680BA7" w:rsidRDefault="00680BA7" w:rsidP="00680BA7">
      <w:pPr>
        <w:rPr>
          <w:rFonts w:ascii="Arial" w:hAnsi="Arial" w:cs="Arial"/>
        </w:rPr>
      </w:pPr>
      <w:r w:rsidRPr="00680BA7">
        <w:rPr>
          <w:rFonts w:ascii="Arial" w:hAnsi="Arial" w:cs="Arial"/>
        </w:rPr>
        <w:t>Informal enquires about this role can be made to: Luke Harrison, Programme Leader for DipHE Creative and Digital Media and DipHE Social Media Content Creation (</w:t>
      </w:r>
      <w:hyperlink r:id="rId10">
        <w:r w:rsidRPr="00680BA7">
          <w:rPr>
            <w:rStyle w:val="Hyperlink"/>
            <w:rFonts w:ascii="Arial" w:hAnsi="Arial" w:cs="Arial"/>
          </w:rPr>
          <w:t>l.a.harrison@salford.ac.uk</w:t>
        </w:r>
      </w:hyperlink>
      <w:r w:rsidRPr="00680BA7">
        <w:rPr>
          <w:rFonts w:ascii="Arial" w:hAnsi="Arial" w:cs="Arial"/>
        </w:rPr>
        <w:t>) and Ric Michael, Subject Group Head for Creative Technology (</w:t>
      </w:r>
      <w:hyperlink r:id="rId11">
        <w:r w:rsidRPr="00680BA7">
          <w:rPr>
            <w:rStyle w:val="Hyperlink"/>
            <w:rFonts w:ascii="Arial" w:hAnsi="Arial" w:cs="Arial"/>
          </w:rPr>
          <w:t>r.michael@salford.ac.uk</w:t>
        </w:r>
      </w:hyperlink>
      <w:r w:rsidRPr="00680BA7">
        <w:rPr>
          <w:rFonts w:ascii="Arial" w:hAnsi="Arial" w:cs="Arial"/>
        </w:rPr>
        <w:t>).</w:t>
      </w:r>
    </w:p>
    <w:p w14:paraId="006B8D54" w14:textId="77777777" w:rsidR="00FA5B97" w:rsidRDefault="00FA5B97" w:rsidP="00EB2ED4">
      <w:pPr>
        <w:rPr>
          <w:rFonts w:ascii="Arial" w:hAnsi="Arial" w:cs="Arial"/>
          <w:sz w:val="24"/>
          <w:szCs w:val="24"/>
        </w:rPr>
      </w:pPr>
    </w:p>
    <w:p w14:paraId="2E354702" w14:textId="2B88FABB" w:rsidR="00FA5B97" w:rsidRPr="00FA5B97" w:rsidRDefault="00FA5B97" w:rsidP="00FA5B97">
      <w:pPr>
        <w:rPr>
          <w:rFonts w:ascii="Arial" w:hAnsi="Arial" w:cs="Arial"/>
          <w:b/>
          <w:bCs/>
          <w:sz w:val="28"/>
          <w:szCs w:val="28"/>
        </w:rPr>
      </w:pPr>
      <w:r w:rsidRPr="00FA5B97">
        <w:rPr>
          <w:rFonts w:ascii="Arial" w:hAnsi="Arial" w:cs="Arial"/>
          <w:b/>
          <w:bCs/>
          <w:sz w:val="28"/>
          <w:szCs w:val="28"/>
        </w:rPr>
        <w:t>Role Purpose</w:t>
      </w:r>
    </w:p>
    <w:p w14:paraId="2397724E" w14:textId="40C6458E" w:rsidR="00834E7A" w:rsidRDefault="00680BA7" w:rsidP="00FA5B97">
      <w:pPr>
        <w:rPr>
          <w:rFonts w:ascii="Arial" w:hAnsi="Arial" w:cs="Arial"/>
          <w:sz w:val="24"/>
          <w:szCs w:val="24"/>
        </w:rPr>
      </w:pPr>
      <w:r w:rsidRPr="00680BA7">
        <w:rPr>
          <w:rFonts w:ascii="Arial" w:hAnsi="Arial" w:cs="Arial"/>
        </w:rPr>
        <w:t>To develop and deliver high-quality teaching material across a range of modules or programmes. To contribute to the planning, design and development of programmes. To engage in scholarly activity linked to teaching and learning.</w:t>
      </w:r>
    </w:p>
    <w:p w14:paraId="61594FE5" w14:textId="77777777" w:rsidR="00834E7A" w:rsidRDefault="00834E7A" w:rsidP="00FA5B97">
      <w:pPr>
        <w:rPr>
          <w:rFonts w:ascii="Arial" w:hAnsi="Arial" w:cs="Arial"/>
          <w:sz w:val="24"/>
          <w:szCs w:val="24"/>
        </w:rPr>
      </w:pPr>
    </w:p>
    <w:p w14:paraId="4F2F1A99" w14:textId="77777777" w:rsidR="00834E7A" w:rsidRDefault="00834E7A" w:rsidP="00FA5B97">
      <w:pPr>
        <w:rPr>
          <w:rFonts w:ascii="Arial" w:hAnsi="Arial" w:cs="Arial"/>
          <w:sz w:val="24"/>
          <w:szCs w:val="24"/>
        </w:rPr>
      </w:pPr>
    </w:p>
    <w:p w14:paraId="1F9A0CFC" w14:textId="77777777" w:rsidR="00834E7A" w:rsidRDefault="00834E7A" w:rsidP="00FA5B97">
      <w:pPr>
        <w:rPr>
          <w:rFonts w:ascii="Arial" w:hAnsi="Arial" w:cs="Arial"/>
          <w:sz w:val="24"/>
          <w:szCs w:val="24"/>
        </w:rPr>
      </w:pPr>
    </w:p>
    <w:p w14:paraId="7C2C58B2" w14:textId="77777777" w:rsidR="00834E7A" w:rsidRDefault="00834E7A" w:rsidP="00FA5B97">
      <w:pPr>
        <w:rPr>
          <w:rFonts w:ascii="Arial" w:hAnsi="Arial" w:cs="Arial"/>
          <w:sz w:val="24"/>
          <w:szCs w:val="24"/>
        </w:rPr>
      </w:pPr>
    </w:p>
    <w:p w14:paraId="41A3567B" w14:textId="77777777" w:rsidR="00834E7A" w:rsidRDefault="00834E7A" w:rsidP="00FA5B97">
      <w:pPr>
        <w:rPr>
          <w:rFonts w:ascii="Arial" w:hAnsi="Arial" w:cs="Arial"/>
          <w:sz w:val="24"/>
          <w:szCs w:val="24"/>
        </w:rPr>
      </w:pPr>
    </w:p>
    <w:p w14:paraId="61C58D0D" w14:textId="77777777" w:rsidR="00834E7A" w:rsidRDefault="00834E7A" w:rsidP="00FA5B97">
      <w:pPr>
        <w:rPr>
          <w:rFonts w:ascii="Arial" w:hAnsi="Arial" w:cs="Arial"/>
          <w:sz w:val="24"/>
          <w:szCs w:val="24"/>
        </w:rPr>
      </w:pPr>
    </w:p>
    <w:p w14:paraId="4FB7F5F5" w14:textId="77777777" w:rsidR="00C543A8" w:rsidRDefault="00C543A8" w:rsidP="00FA5B97">
      <w:pPr>
        <w:rPr>
          <w:rFonts w:ascii="Arial" w:hAnsi="Arial" w:cs="Arial"/>
          <w:sz w:val="24"/>
          <w:szCs w:val="24"/>
        </w:rPr>
      </w:pPr>
    </w:p>
    <w:p w14:paraId="4FD53AFB" w14:textId="6952B5A3" w:rsidR="006F7CCF" w:rsidRPr="006F7CCF" w:rsidRDefault="006F7CCF" w:rsidP="006F7CCF">
      <w:pPr>
        <w:rPr>
          <w:rFonts w:ascii="Arial" w:hAnsi="Arial" w:cs="Arial"/>
          <w:sz w:val="24"/>
          <w:szCs w:val="24"/>
        </w:rPr>
      </w:pPr>
      <w:r w:rsidRPr="006F7CCF">
        <w:rPr>
          <w:rFonts w:ascii="Arial" w:hAnsi="Arial" w:cs="Arial"/>
          <w:b/>
          <w:bCs/>
          <w:sz w:val="28"/>
          <w:szCs w:val="28"/>
        </w:rPr>
        <w:lastRenderedPageBreak/>
        <w:t>Principal Duties &amp; Responsibilities</w:t>
      </w:r>
    </w:p>
    <w:p w14:paraId="5D4E906C" w14:textId="26B90EA5" w:rsidR="00680BA7" w:rsidRPr="00680BA7" w:rsidRDefault="00680BA7" w:rsidP="00680BA7">
      <w:pPr>
        <w:ind w:right="363"/>
        <w:rPr>
          <w:rFonts w:ascii="Arial" w:hAnsi="Arial" w:cs="Arial"/>
          <w:b/>
        </w:rPr>
      </w:pPr>
      <w:r w:rsidRPr="00680BA7">
        <w:rPr>
          <w:rFonts w:ascii="Arial" w:hAnsi="Arial" w:cs="Arial"/>
          <w:b/>
        </w:rPr>
        <w:t>Teaching and Learning</w:t>
      </w:r>
    </w:p>
    <w:p w14:paraId="2A076C08" w14:textId="77777777" w:rsidR="00680BA7" w:rsidRPr="00680BA7" w:rsidRDefault="00680BA7" w:rsidP="00680BA7">
      <w:pPr>
        <w:pStyle w:val="ListParagraph"/>
        <w:numPr>
          <w:ilvl w:val="0"/>
          <w:numId w:val="13"/>
        </w:numPr>
        <w:tabs>
          <w:tab w:val="num" w:pos="720"/>
        </w:tabs>
        <w:spacing w:after="0" w:line="240" w:lineRule="auto"/>
        <w:ind w:right="363"/>
        <w:rPr>
          <w:rFonts w:ascii="Arial" w:hAnsi="Arial" w:cs="Arial"/>
          <w:bCs/>
        </w:rPr>
      </w:pPr>
      <w:r w:rsidRPr="00680BA7">
        <w:rPr>
          <w:rFonts w:ascii="Arial" w:hAnsi="Arial" w:cs="Arial"/>
          <w:bCs/>
        </w:rPr>
        <w:t>Design teaching materials and deliver them across a range of modules or within a subject area.</w:t>
      </w:r>
    </w:p>
    <w:p w14:paraId="79C83EDA" w14:textId="77777777" w:rsidR="00680BA7" w:rsidRPr="00680BA7" w:rsidRDefault="00680BA7" w:rsidP="00680BA7">
      <w:pPr>
        <w:ind w:left="720" w:right="363"/>
        <w:rPr>
          <w:rFonts w:ascii="Arial" w:hAnsi="Arial" w:cs="Arial"/>
          <w:bCs/>
        </w:rPr>
      </w:pPr>
    </w:p>
    <w:p w14:paraId="12202A22" w14:textId="77777777" w:rsidR="00680BA7" w:rsidRPr="00680BA7" w:rsidRDefault="00680BA7" w:rsidP="00680BA7">
      <w:pPr>
        <w:pStyle w:val="ListParagraph"/>
        <w:numPr>
          <w:ilvl w:val="0"/>
          <w:numId w:val="13"/>
        </w:numPr>
        <w:tabs>
          <w:tab w:val="num" w:pos="720"/>
        </w:tabs>
        <w:spacing w:after="0" w:line="240" w:lineRule="auto"/>
        <w:ind w:right="363"/>
        <w:rPr>
          <w:rFonts w:ascii="Arial" w:hAnsi="Arial" w:cs="Arial"/>
          <w:bCs/>
        </w:rPr>
      </w:pPr>
      <w:r w:rsidRPr="00680BA7">
        <w:rPr>
          <w:rFonts w:ascii="Arial" w:hAnsi="Arial" w:cs="Arial"/>
          <w:bCs/>
        </w:rPr>
        <w:t>Supervise student projects, including, where appropriate, field trips, placements, and postgraduate projects.</w:t>
      </w:r>
    </w:p>
    <w:p w14:paraId="76FD146B" w14:textId="77777777" w:rsidR="00680BA7" w:rsidRPr="00680BA7" w:rsidRDefault="00680BA7" w:rsidP="00680BA7">
      <w:pPr>
        <w:ind w:left="720" w:right="363"/>
        <w:rPr>
          <w:rFonts w:ascii="Arial" w:hAnsi="Arial" w:cs="Arial"/>
          <w:bCs/>
        </w:rPr>
      </w:pPr>
    </w:p>
    <w:p w14:paraId="6605444E" w14:textId="77777777" w:rsidR="00680BA7" w:rsidRPr="00680BA7" w:rsidRDefault="00680BA7" w:rsidP="00680BA7">
      <w:pPr>
        <w:pStyle w:val="ListParagraph"/>
        <w:numPr>
          <w:ilvl w:val="0"/>
          <w:numId w:val="13"/>
        </w:numPr>
        <w:tabs>
          <w:tab w:val="num" w:pos="720"/>
        </w:tabs>
        <w:spacing w:after="0" w:line="240" w:lineRule="auto"/>
        <w:ind w:right="363"/>
        <w:rPr>
          <w:rFonts w:ascii="Arial" w:hAnsi="Arial" w:cs="Arial"/>
          <w:bCs/>
        </w:rPr>
      </w:pPr>
      <w:r w:rsidRPr="00680BA7">
        <w:rPr>
          <w:rFonts w:ascii="Arial" w:hAnsi="Arial" w:cs="Arial"/>
          <w:bCs/>
        </w:rPr>
        <w:t xml:space="preserve">Identify areas where current provision </w:t>
      </w:r>
      <w:proofErr w:type="gramStart"/>
      <w:r w:rsidRPr="00680BA7">
        <w:rPr>
          <w:rFonts w:ascii="Arial" w:hAnsi="Arial" w:cs="Arial"/>
          <w:bCs/>
        </w:rPr>
        <w:t>is in need of</w:t>
      </w:r>
      <w:proofErr w:type="gramEnd"/>
      <w:r w:rsidRPr="00680BA7">
        <w:rPr>
          <w:rFonts w:ascii="Arial" w:hAnsi="Arial" w:cs="Arial"/>
          <w:bCs/>
        </w:rPr>
        <w:t xml:space="preserve"> revision or enhancement.</w:t>
      </w:r>
    </w:p>
    <w:p w14:paraId="731A52DA" w14:textId="77777777" w:rsidR="00680BA7" w:rsidRPr="00680BA7" w:rsidRDefault="00680BA7" w:rsidP="00680BA7">
      <w:pPr>
        <w:ind w:left="720" w:right="363"/>
        <w:rPr>
          <w:rFonts w:ascii="Arial" w:hAnsi="Arial" w:cs="Arial"/>
          <w:bCs/>
        </w:rPr>
      </w:pPr>
    </w:p>
    <w:p w14:paraId="53E97253" w14:textId="77777777" w:rsidR="00680BA7" w:rsidRPr="00680BA7" w:rsidRDefault="00680BA7" w:rsidP="00680BA7">
      <w:pPr>
        <w:pStyle w:val="ListParagraph"/>
        <w:numPr>
          <w:ilvl w:val="0"/>
          <w:numId w:val="13"/>
        </w:numPr>
        <w:tabs>
          <w:tab w:val="num" w:pos="720"/>
        </w:tabs>
        <w:spacing w:after="0" w:line="240" w:lineRule="auto"/>
        <w:ind w:right="363"/>
        <w:rPr>
          <w:rFonts w:ascii="Arial" w:hAnsi="Arial" w:cs="Arial"/>
          <w:bCs/>
        </w:rPr>
      </w:pPr>
      <w:r w:rsidRPr="00680BA7">
        <w:rPr>
          <w:rFonts w:ascii="Arial" w:hAnsi="Arial" w:cs="Arial"/>
          <w:bCs/>
        </w:rPr>
        <w:t>Contribute to the planning, design and development of course and curriculum objectives and materials, in collaboration with academic and professional services staff.</w:t>
      </w:r>
    </w:p>
    <w:p w14:paraId="3DD3C12E" w14:textId="77777777" w:rsidR="00680BA7" w:rsidRPr="00680BA7" w:rsidRDefault="00680BA7" w:rsidP="00680BA7">
      <w:pPr>
        <w:ind w:left="720" w:right="363"/>
        <w:rPr>
          <w:rFonts w:ascii="Arial" w:hAnsi="Arial" w:cs="Arial"/>
          <w:bCs/>
        </w:rPr>
      </w:pPr>
    </w:p>
    <w:p w14:paraId="7FA6D22E" w14:textId="77777777" w:rsidR="00680BA7" w:rsidRPr="00680BA7" w:rsidRDefault="00680BA7" w:rsidP="00680BA7">
      <w:pPr>
        <w:pStyle w:val="ListParagraph"/>
        <w:numPr>
          <w:ilvl w:val="0"/>
          <w:numId w:val="13"/>
        </w:numPr>
        <w:tabs>
          <w:tab w:val="num" w:pos="720"/>
        </w:tabs>
        <w:spacing w:after="0" w:line="240" w:lineRule="auto"/>
        <w:ind w:right="363"/>
        <w:rPr>
          <w:rFonts w:ascii="Arial" w:hAnsi="Arial" w:cs="Arial"/>
          <w:bCs/>
        </w:rPr>
      </w:pPr>
      <w:r w:rsidRPr="00680BA7">
        <w:rPr>
          <w:rFonts w:ascii="Arial" w:hAnsi="Arial" w:cs="Arial"/>
          <w:bCs/>
        </w:rPr>
        <w:t>Set, mark and assess work and examinations and provide feedback to students.</w:t>
      </w:r>
    </w:p>
    <w:p w14:paraId="3DDA3210" w14:textId="77777777" w:rsidR="00680BA7" w:rsidRPr="00680BA7" w:rsidRDefault="00680BA7" w:rsidP="00680BA7">
      <w:pPr>
        <w:ind w:left="720" w:right="363"/>
        <w:rPr>
          <w:rFonts w:ascii="Arial" w:hAnsi="Arial" w:cs="Arial"/>
          <w:bCs/>
        </w:rPr>
      </w:pPr>
    </w:p>
    <w:p w14:paraId="76BF5352" w14:textId="77777777" w:rsidR="00680BA7" w:rsidRPr="00680BA7" w:rsidRDefault="00680BA7" w:rsidP="00680BA7">
      <w:pPr>
        <w:pStyle w:val="ListParagraph"/>
        <w:numPr>
          <w:ilvl w:val="0"/>
          <w:numId w:val="13"/>
        </w:numPr>
        <w:tabs>
          <w:tab w:val="num" w:pos="720"/>
        </w:tabs>
        <w:spacing w:after="0" w:line="240" w:lineRule="auto"/>
        <w:ind w:right="363"/>
        <w:rPr>
          <w:rFonts w:ascii="Arial" w:hAnsi="Arial" w:cs="Arial"/>
          <w:bCs/>
        </w:rPr>
      </w:pPr>
      <w:r w:rsidRPr="00680BA7">
        <w:rPr>
          <w:rFonts w:ascii="Arial" w:hAnsi="Arial" w:cs="Arial"/>
          <w:bCs/>
        </w:rPr>
        <w:t>Act as personal tutor to a group of students.</w:t>
      </w:r>
    </w:p>
    <w:p w14:paraId="24EC63E2" w14:textId="77777777" w:rsidR="00680BA7" w:rsidRPr="005A0D44" w:rsidRDefault="00680BA7" w:rsidP="00680BA7">
      <w:pPr>
        <w:ind w:left="720" w:right="363"/>
        <w:rPr>
          <w:bCs/>
          <w:sz w:val="20"/>
          <w:szCs w:val="20"/>
        </w:rPr>
      </w:pPr>
    </w:p>
    <w:p w14:paraId="1BC08894" w14:textId="77777777" w:rsidR="00680BA7" w:rsidRPr="005A0D44" w:rsidRDefault="00680BA7" w:rsidP="00680BA7">
      <w:pPr>
        <w:ind w:left="720" w:right="363"/>
        <w:rPr>
          <w:bCs/>
          <w:sz w:val="20"/>
          <w:szCs w:val="20"/>
        </w:rPr>
      </w:pPr>
    </w:p>
    <w:p w14:paraId="0F410D15" w14:textId="564B00D1" w:rsidR="00680BA7" w:rsidRPr="00680BA7" w:rsidRDefault="00680BA7" w:rsidP="00680BA7">
      <w:pPr>
        <w:ind w:right="363"/>
        <w:rPr>
          <w:rFonts w:ascii="Arial" w:hAnsi="Arial" w:cs="Arial"/>
          <w:b/>
        </w:rPr>
      </w:pPr>
      <w:r w:rsidRPr="00680BA7">
        <w:rPr>
          <w:rFonts w:ascii="Arial" w:hAnsi="Arial" w:cs="Arial"/>
          <w:b/>
        </w:rPr>
        <w:t>Scholarship and Engagement</w:t>
      </w:r>
    </w:p>
    <w:p w14:paraId="4D9F867E" w14:textId="77777777" w:rsidR="00680BA7" w:rsidRPr="00680BA7" w:rsidRDefault="00680BA7" w:rsidP="00680BA7">
      <w:pPr>
        <w:pStyle w:val="ListParagraph"/>
        <w:numPr>
          <w:ilvl w:val="0"/>
          <w:numId w:val="14"/>
        </w:numPr>
        <w:tabs>
          <w:tab w:val="num" w:pos="720"/>
        </w:tabs>
        <w:spacing w:after="0" w:line="240" w:lineRule="auto"/>
        <w:ind w:right="363"/>
        <w:rPr>
          <w:rFonts w:ascii="Arial" w:hAnsi="Arial" w:cs="Arial"/>
          <w:bCs/>
        </w:rPr>
      </w:pPr>
      <w:r w:rsidRPr="00680BA7">
        <w:rPr>
          <w:rFonts w:ascii="Arial" w:hAnsi="Arial" w:cs="Arial"/>
          <w:bCs/>
        </w:rPr>
        <w:t>Engage in scholarly activity linked to teaching and learning.</w:t>
      </w:r>
    </w:p>
    <w:p w14:paraId="7BF75B86" w14:textId="77777777" w:rsidR="00680BA7" w:rsidRPr="00680BA7" w:rsidRDefault="00680BA7" w:rsidP="00680BA7">
      <w:pPr>
        <w:ind w:left="720" w:right="363"/>
        <w:rPr>
          <w:rFonts w:ascii="Arial" w:hAnsi="Arial" w:cs="Arial"/>
          <w:bCs/>
        </w:rPr>
      </w:pPr>
    </w:p>
    <w:p w14:paraId="5B7F1605" w14:textId="77777777" w:rsidR="00680BA7" w:rsidRPr="00680BA7" w:rsidRDefault="00680BA7" w:rsidP="00680BA7">
      <w:pPr>
        <w:pStyle w:val="ListParagraph"/>
        <w:numPr>
          <w:ilvl w:val="0"/>
          <w:numId w:val="14"/>
        </w:numPr>
        <w:tabs>
          <w:tab w:val="num" w:pos="720"/>
        </w:tabs>
        <w:spacing w:after="0" w:line="240" w:lineRule="auto"/>
        <w:ind w:right="363"/>
        <w:rPr>
          <w:rFonts w:ascii="Arial" w:hAnsi="Arial" w:cs="Arial"/>
          <w:bCs/>
        </w:rPr>
      </w:pPr>
      <w:r w:rsidRPr="00680BA7">
        <w:rPr>
          <w:rFonts w:ascii="Arial" w:hAnsi="Arial" w:cs="Arial"/>
          <w:bCs/>
        </w:rPr>
        <w:t>Take a lead in own area of expertise, including leadership of modules.</w:t>
      </w:r>
    </w:p>
    <w:p w14:paraId="357C9ED9" w14:textId="77777777" w:rsidR="00680BA7" w:rsidRPr="00680BA7" w:rsidRDefault="00680BA7" w:rsidP="00680BA7">
      <w:pPr>
        <w:ind w:right="363"/>
        <w:rPr>
          <w:rFonts w:ascii="Arial" w:hAnsi="Arial" w:cs="Arial"/>
          <w:bCs/>
        </w:rPr>
      </w:pPr>
    </w:p>
    <w:p w14:paraId="08E6CD4B" w14:textId="77777777" w:rsidR="00680BA7" w:rsidRPr="00680BA7" w:rsidRDefault="00680BA7" w:rsidP="00680BA7">
      <w:pPr>
        <w:pStyle w:val="ListParagraph"/>
        <w:numPr>
          <w:ilvl w:val="0"/>
          <w:numId w:val="14"/>
        </w:numPr>
        <w:tabs>
          <w:tab w:val="num" w:pos="720"/>
        </w:tabs>
        <w:spacing w:after="0" w:line="240" w:lineRule="auto"/>
        <w:ind w:right="363"/>
        <w:rPr>
          <w:rFonts w:ascii="Arial" w:hAnsi="Arial" w:cs="Arial"/>
          <w:bCs/>
        </w:rPr>
      </w:pPr>
      <w:r w:rsidRPr="00680BA7">
        <w:rPr>
          <w:rFonts w:ascii="Arial" w:hAnsi="Arial" w:cs="Arial"/>
          <w:bCs/>
        </w:rPr>
        <w:t>To engage with and participate in the University’s Performance and Career Conversations process as reviewer and/or reviewee, as appropriate.</w:t>
      </w:r>
    </w:p>
    <w:p w14:paraId="195E5D49" w14:textId="77777777" w:rsidR="00680BA7" w:rsidRPr="00680BA7" w:rsidRDefault="00680BA7" w:rsidP="00680BA7">
      <w:pPr>
        <w:ind w:left="720" w:right="363"/>
        <w:rPr>
          <w:rFonts w:ascii="Arial" w:hAnsi="Arial" w:cs="Arial"/>
          <w:bCs/>
        </w:rPr>
      </w:pPr>
    </w:p>
    <w:p w14:paraId="542D8559" w14:textId="77777777" w:rsidR="00680BA7" w:rsidRPr="00680BA7" w:rsidRDefault="00680BA7" w:rsidP="00680BA7">
      <w:pPr>
        <w:pStyle w:val="ListParagraph"/>
        <w:numPr>
          <w:ilvl w:val="0"/>
          <w:numId w:val="14"/>
        </w:numPr>
        <w:tabs>
          <w:tab w:val="num" w:pos="720"/>
        </w:tabs>
        <w:spacing w:after="0" w:line="240" w:lineRule="auto"/>
        <w:ind w:right="363"/>
        <w:rPr>
          <w:rFonts w:ascii="Arial" w:hAnsi="Arial" w:cs="Arial"/>
          <w:bCs/>
        </w:rPr>
      </w:pPr>
      <w:r w:rsidRPr="00680BA7">
        <w:rPr>
          <w:rFonts w:ascii="Arial" w:hAnsi="Arial" w:cs="Arial"/>
          <w:bCs/>
        </w:rPr>
        <w:t>Lead and co-ordinate the work of other staff linked to own modules to ensure a high standard of delivery.</w:t>
      </w:r>
    </w:p>
    <w:p w14:paraId="71617A46" w14:textId="77777777" w:rsidR="00680BA7" w:rsidRPr="00680BA7" w:rsidRDefault="00680BA7" w:rsidP="00680BA7">
      <w:pPr>
        <w:ind w:left="720" w:right="363"/>
        <w:rPr>
          <w:rFonts w:ascii="Arial" w:hAnsi="Arial" w:cs="Arial"/>
          <w:bCs/>
        </w:rPr>
      </w:pPr>
    </w:p>
    <w:p w14:paraId="439CD28E" w14:textId="77777777" w:rsidR="00680BA7" w:rsidRPr="00680BA7" w:rsidRDefault="00680BA7" w:rsidP="00680BA7">
      <w:pPr>
        <w:pStyle w:val="ListParagraph"/>
        <w:numPr>
          <w:ilvl w:val="0"/>
          <w:numId w:val="14"/>
        </w:numPr>
        <w:tabs>
          <w:tab w:val="num" w:pos="720"/>
        </w:tabs>
        <w:spacing w:after="0" w:line="240" w:lineRule="auto"/>
        <w:ind w:right="363"/>
        <w:rPr>
          <w:rFonts w:ascii="Arial" w:hAnsi="Arial" w:cs="Arial"/>
          <w:bCs/>
        </w:rPr>
      </w:pPr>
      <w:r w:rsidRPr="00680BA7">
        <w:rPr>
          <w:rFonts w:ascii="Arial" w:hAnsi="Arial" w:cs="Arial"/>
          <w:bCs/>
        </w:rPr>
        <w:t>Co-ordinate colleagues to ensure student needs and expectations are met, acting as leader of modules.</w:t>
      </w:r>
    </w:p>
    <w:p w14:paraId="724666A0" w14:textId="77777777" w:rsidR="00680BA7" w:rsidRPr="00680BA7" w:rsidRDefault="00680BA7" w:rsidP="00680BA7">
      <w:pPr>
        <w:ind w:left="720" w:right="363"/>
        <w:rPr>
          <w:rFonts w:ascii="Arial" w:hAnsi="Arial" w:cs="Arial"/>
          <w:bCs/>
        </w:rPr>
      </w:pPr>
    </w:p>
    <w:p w14:paraId="11DC0E8D" w14:textId="77777777" w:rsidR="00680BA7" w:rsidRPr="00680BA7" w:rsidRDefault="00680BA7" w:rsidP="00680BA7">
      <w:pPr>
        <w:pStyle w:val="ListParagraph"/>
        <w:numPr>
          <w:ilvl w:val="0"/>
          <w:numId w:val="14"/>
        </w:numPr>
        <w:tabs>
          <w:tab w:val="num" w:pos="720"/>
        </w:tabs>
        <w:spacing w:after="0" w:line="240" w:lineRule="auto"/>
        <w:ind w:right="363"/>
        <w:rPr>
          <w:rFonts w:ascii="Arial" w:hAnsi="Arial" w:cs="Arial"/>
        </w:rPr>
      </w:pPr>
      <w:r w:rsidRPr="00680BA7">
        <w:rPr>
          <w:rFonts w:ascii="Arial" w:hAnsi="Arial" w:cs="Arial"/>
          <w:bCs/>
        </w:rPr>
        <w:t>Collaborate with external organisations such as industry, public sector, charity and local community groups.</w:t>
      </w:r>
    </w:p>
    <w:p w14:paraId="1B49F3D7" w14:textId="77777777" w:rsidR="00EF1D8D" w:rsidRDefault="00EF1D8D" w:rsidP="00AD5277">
      <w:pPr>
        <w:rPr>
          <w:rFonts w:ascii="Arial" w:hAnsi="Arial" w:cs="Arial"/>
          <w:b/>
          <w:bCs/>
          <w:sz w:val="28"/>
          <w:szCs w:val="28"/>
        </w:rPr>
      </w:pPr>
    </w:p>
    <w:p w14:paraId="2F1711A4" w14:textId="60AB00C8" w:rsidR="00AD5277" w:rsidRPr="004939CE" w:rsidRDefault="00AD5277" w:rsidP="00AD5277">
      <w:pPr>
        <w:rPr>
          <w:rFonts w:ascii="Arial" w:hAnsi="Arial" w:cs="Arial"/>
          <w:b/>
          <w:bCs/>
          <w:sz w:val="28"/>
          <w:szCs w:val="28"/>
        </w:rPr>
      </w:pPr>
      <w:r w:rsidRPr="004939CE">
        <w:rPr>
          <w:rFonts w:ascii="Arial" w:hAnsi="Arial" w:cs="Arial"/>
          <w:b/>
          <w:bCs/>
          <w:sz w:val="28"/>
          <w:szCs w:val="28"/>
        </w:rPr>
        <w:t>Generic Duties</w:t>
      </w:r>
    </w:p>
    <w:p w14:paraId="17B19009" w14:textId="77777777" w:rsidR="004939CE" w:rsidRDefault="00AD5277" w:rsidP="00A71E78">
      <w:pPr>
        <w:pStyle w:val="ListParagraph"/>
        <w:numPr>
          <w:ilvl w:val="0"/>
          <w:numId w:val="3"/>
        </w:numPr>
        <w:rPr>
          <w:rFonts w:ascii="Arial" w:hAnsi="Arial" w:cs="Arial"/>
        </w:rPr>
      </w:pPr>
      <w:r w:rsidRPr="00A71E78">
        <w:rPr>
          <w:rFonts w:ascii="Arial" w:hAnsi="Arial" w:cs="Arial"/>
        </w:rPr>
        <w:t>Perform any other duties appropriate to the grade as may be required by the Head of School/Head of Division etc.</w:t>
      </w:r>
    </w:p>
    <w:p w14:paraId="7B03DFBD" w14:textId="77777777" w:rsidR="00834E7A" w:rsidRDefault="00834E7A" w:rsidP="00834E7A">
      <w:pPr>
        <w:pStyle w:val="ListParagraph"/>
        <w:ind w:left="360"/>
        <w:rPr>
          <w:rFonts w:ascii="Arial" w:hAnsi="Arial" w:cs="Arial"/>
        </w:rPr>
      </w:pPr>
    </w:p>
    <w:p w14:paraId="0D3E1E2A" w14:textId="06A820ED" w:rsidR="00AD5277" w:rsidRDefault="00AD5277" w:rsidP="00834E7A">
      <w:pPr>
        <w:pStyle w:val="ListParagraph"/>
        <w:numPr>
          <w:ilvl w:val="0"/>
          <w:numId w:val="3"/>
        </w:numPr>
        <w:rPr>
          <w:rFonts w:ascii="Arial" w:hAnsi="Arial" w:cs="Arial"/>
        </w:rPr>
      </w:pPr>
      <w:r w:rsidRPr="00A71E78">
        <w:rPr>
          <w:rFonts w:ascii="Arial" w:hAnsi="Arial" w:cs="Arial"/>
        </w:rPr>
        <w:lastRenderedPageBreak/>
        <w:t>Comply with the personal health and safety responsibilities specified in the University Health and Safety policy.</w:t>
      </w:r>
    </w:p>
    <w:p w14:paraId="6BA86C72" w14:textId="77777777" w:rsidR="00834E7A" w:rsidRPr="00A71E78" w:rsidRDefault="00834E7A" w:rsidP="00834E7A">
      <w:pPr>
        <w:pStyle w:val="ListParagraph"/>
        <w:ind w:left="360"/>
        <w:rPr>
          <w:rFonts w:ascii="Arial" w:hAnsi="Arial" w:cs="Arial"/>
        </w:rPr>
      </w:pPr>
    </w:p>
    <w:p w14:paraId="66613575" w14:textId="2A3B353A" w:rsidR="00AD5277" w:rsidRDefault="00AD5277" w:rsidP="00A71E78">
      <w:pPr>
        <w:pStyle w:val="ListParagraph"/>
        <w:numPr>
          <w:ilvl w:val="0"/>
          <w:numId w:val="3"/>
        </w:numPr>
        <w:rPr>
          <w:rFonts w:ascii="Arial" w:hAnsi="Arial" w:cs="Arial"/>
        </w:rPr>
      </w:pPr>
      <w:r w:rsidRPr="00A71E78">
        <w:rPr>
          <w:rFonts w:ascii="Arial" w:hAnsi="Arial" w:cs="Arial"/>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5ED58FF8" w14:textId="77777777" w:rsidR="00834E7A" w:rsidRPr="00A71E78" w:rsidRDefault="00834E7A" w:rsidP="00834E7A">
      <w:pPr>
        <w:pStyle w:val="ListParagraph"/>
        <w:ind w:left="360"/>
        <w:rPr>
          <w:rFonts w:ascii="Arial" w:hAnsi="Arial" w:cs="Arial"/>
        </w:rPr>
      </w:pPr>
    </w:p>
    <w:p w14:paraId="2E3F1DCC" w14:textId="63EB9503" w:rsidR="00AD5277" w:rsidRPr="00A71E78" w:rsidRDefault="00AD5277" w:rsidP="00A71E78">
      <w:pPr>
        <w:pStyle w:val="ListParagraph"/>
        <w:numPr>
          <w:ilvl w:val="0"/>
          <w:numId w:val="3"/>
        </w:numPr>
        <w:rPr>
          <w:rFonts w:ascii="Arial" w:hAnsi="Arial" w:cs="Arial"/>
        </w:rPr>
      </w:pPr>
      <w:r w:rsidRPr="00A71E78">
        <w:rPr>
          <w:rFonts w:ascii="Arial" w:hAnsi="Arial" w:cs="Arial"/>
        </w:rPr>
        <w:t xml:space="preserve">Promote equality and diversity for students and staff and sustain an inclusive and supportive study and work environment in accordance with </w:t>
      </w:r>
      <w:proofErr w:type="gramStart"/>
      <w:r w:rsidRPr="00A71E78">
        <w:rPr>
          <w:rFonts w:ascii="Arial" w:hAnsi="Arial" w:cs="Arial"/>
        </w:rPr>
        <w:t>University</w:t>
      </w:r>
      <w:proofErr w:type="gramEnd"/>
      <w:r w:rsidRPr="00A71E78">
        <w:rPr>
          <w:rFonts w:ascii="Arial" w:hAnsi="Arial" w:cs="Arial"/>
        </w:rPr>
        <w:t xml:space="preserve"> policy.</w:t>
      </w:r>
    </w:p>
    <w:p w14:paraId="72461616" w14:textId="4C8FA8D8" w:rsidR="007621EA" w:rsidRDefault="00AD5277" w:rsidP="00AD5277">
      <w:pPr>
        <w:rPr>
          <w:rFonts w:ascii="Arial" w:hAnsi="Arial" w:cs="Arial"/>
        </w:rPr>
      </w:pPr>
      <w:r w:rsidRPr="00AD5277">
        <w:rPr>
          <w:rFonts w:ascii="Arial" w:hAnsi="Arial" w:cs="Arial"/>
        </w:rPr>
        <w:t>This role detail is a guide to the work you will initially be required to undertake.  It may be changed from time to time to meet changing circumstances.  It does not form part of your Contract of Employment.</w:t>
      </w:r>
    </w:p>
    <w:p w14:paraId="5F2A1C4D" w14:textId="77777777" w:rsidR="00A7702C" w:rsidRDefault="00A7702C" w:rsidP="00AD5277">
      <w:pPr>
        <w:rPr>
          <w:rFonts w:ascii="Arial" w:hAnsi="Arial" w:cs="Arial"/>
        </w:rPr>
      </w:pPr>
    </w:p>
    <w:p w14:paraId="45F9FEC6" w14:textId="17701738" w:rsidR="00A7702C" w:rsidRDefault="00A7702C" w:rsidP="00AD5277">
      <w:pPr>
        <w:rPr>
          <w:rFonts w:ascii="Arial" w:hAnsi="Arial" w:cs="Arial"/>
        </w:rPr>
      </w:pPr>
      <w:r>
        <w:rPr>
          <w:rFonts w:ascii="Arial" w:hAnsi="Arial" w:cs="Arial"/>
        </w:rPr>
        <w:t xml:space="preserve">Person specification follows on next page </w:t>
      </w:r>
    </w:p>
    <w:p w14:paraId="376FA384" w14:textId="77777777" w:rsidR="00AF18E6" w:rsidRDefault="00AF18E6" w:rsidP="00AD5277">
      <w:pPr>
        <w:rPr>
          <w:rFonts w:ascii="Arial" w:hAnsi="Arial" w:cs="Arial"/>
        </w:rPr>
      </w:pPr>
    </w:p>
    <w:p w14:paraId="6DC86A5A" w14:textId="3CA4FE00" w:rsidR="00C75D8A" w:rsidRDefault="00C75D8A">
      <w:pPr>
        <w:rPr>
          <w:rFonts w:ascii="Arial" w:hAnsi="Arial" w:cs="Arial"/>
        </w:rPr>
      </w:pPr>
      <w:r>
        <w:rPr>
          <w:rFonts w:ascii="Arial" w:hAnsi="Arial" w:cs="Arial"/>
        </w:rPr>
        <w:br w:type="page"/>
      </w:r>
    </w:p>
    <w:p w14:paraId="12CE8D8E" w14:textId="5A451835" w:rsidR="00C75D8A" w:rsidRDefault="00C75D8A" w:rsidP="00C75D8A">
      <w:pPr>
        <w:rPr>
          <w:rFonts w:ascii="Arial" w:hAnsi="Arial" w:cs="Arial"/>
          <w:b/>
          <w:bCs/>
          <w:sz w:val="28"/>
          <w:szCs w:val="28"/>
        </w:rPr>
      </w:pPr>
      <w:r>
        <w:rPr>
          <w:rFonts w:ascii="Arial" w:hAnsi="Arial" w:cs="Arial"/>
          <w:b/>
          <w:bCs/>
          <w:sz w:val="28"/>
          <w:szCs w:val="28"/>
        </w:rPr>
        <w:lastRenderedPageBreak/>
        <w:t>Person Specification</w:t>
      </w:r>
    </w:p>
    <w:p w14:paraId="61D19BBA" w14:textId="1EF6A1C3" w:rsidR="00976D8C" w:rsidRPr="00834E7A" w:rsidRDefault="00B473F1" w:rsidP="00C75D8A">
      <w:pPr>
        <w:rPr>
          <w:rFonts w:ascii="Arial" w:hAnsi="Arial" w:cs="Arial"/>
        </w:rPr>
      </w:pPr>
      <w:r w:rsidRPr="00834E7A">
        <w:rPr>
          <w:rFonts w:ascii="Arial" w:hAnsi="Arial" w:cs="Arial"/>
        </w:rPr>
        <w:t xml:space="preserve">The successful candidate should </w:t>
      </w:r>
      <w:r w:rsidR="005724C6" w:rsidRPr="00834E7A">
        <w:rPr>
          <w:rFonts w:ascii="Arial" w:hAnsi="Arial" w:cs="Arial"/>
        </w:rPr>
        <w:t xml:space="preserve">demonstrate </w:t>
      </w:r>
      <w:r w:rsidRPr="00834E7A">
        <w:rPr>
          <w:rFonts w:ascii="Arial" w:hAnsi="Arial" w:cs="Arial"/>
        </w:rPr>
        <w:t>the following</w:t>
      </w:r>
      <w:r w:rsidR="002E5489" w:rsidRPr="00834E7A">
        <w:rPr>
          <w:rFonts w:ascii="Arial" w:hAnsi="Arial" w:cs="Arial"/>
        </w:rPr>
        <w:t xml:space="preserve">, </w:t>
      </w:r>
      <w:r w:rsidR="00DC153A" w:rsidRPr="00834E7A">
        <w:rPr>
          <w:rFonts w:ascii="Arial" w:hAnsi="Arial" w:cs="Arial"/>
        </w:rPr>
        <w:t xml:space="preserve">which are ‘Essential’ (E) or ‘Desirable’ (D), </w:t>
      </w:r>
      <w:r w:rsidR="005570CA" w:rsidRPr="00834E7A">
        <w:rPr>
          <w:rFonts w:ascii="Arial" w:hAnsi="Arial" w:cs="Arial"/>
        </w:rPr>
        <w:t xml:space="preserve">and will be </w:t>
      </w:r>
      <w:r w:rsidR="00880ED9" w:rsidRPr="00834E7A">
        <w:rPr>
          <w:rFonts w:ascii="Arial" w:hAnsi="Arial" w:cs="Arial"/>
        </w:rPr>
        <w:t xml:space="preserve">assessed by </w:t>
      </w:r>
      <w:r w:rsidR="003B1360" w:rsidRPr="00834E7A">
        <w:rPr>
          <w:rFonts w:ascii="Arial" w:hAnsi="Arial" w:cs="Arial"/>
        </w:rPr>
        <w:t xml:space="preserve">Application Form (A), </w:t>
      </w:r>
      <w:r w:rsidR="00AB1CB8" w:rsidRPr="00834E7A">
        <w:rPr>
          <w:rFonts w:ascii="Arial" w:hAnsi="Arial" w:cs="Arial"/>
        </w:rPr>
        <w:t>Interview (I), Presentation (P), or Test (T)</w:t>
      </w:r>
      <w:r w:rsidR="005724C6" w:rsidRPr="00834E7A">
        <w:rPr>
          <w:rFonts w:ascii="Arial" w:hAnsi="Arial" w:cs="Arial"/>
        </w:rPr>
        <w:t xml:space="preserve">, as indicated. </w:t>
      </w:r>
    </w:p>
    <w:p w14:paraId="03F295A9" w14:textId="5E9DC5C9" w:rsidR="00325124" w:rsidRPr="00325124" w:rsidRDefault="00325124" w:rsidP="00325124">
      <w:pPr>
        <w:ind w:left="284" w:right="363"/>
        <w:rPr>
          <w:rFonts w:ascii="Arial" w:hAnsi="Arial" w:cs="Arial"/>
          <w:bCs/>
        </w:rPr>
      </w:pPr>
      <w:r w:rsidRPr="00325124">
        <w:rPr>
          <w:rFonts w:ascii="Arial" w:hAnsi="Arial" w:cs="Arial"/>
          <w:bCs/>
        </w:rPr>
        <w:t>Consideration should be given to the following three themes which will be tested at each stage of the recruitment process:</w:t>
      </w:r>
    </w:p>
    <w:p w14:paraId="0C642B2C" w14:textId="77777777" w:rsidR="00325124" w:rsidRPr="00325124" w:rsidRDefault="00325124" w:rsidP="00325124">
      <w:pPr>
        <w:pStyle w:val="ListParagraph"/>
        <w:numPr>
          <w:ilvl w:val="0"/>
          <w:numId w:val="15"/>
        </w:numPr>
        <w:spacing w:after="0" w:line="240" w:lineRule="auto"/>
        <w:ind w:right="363"/>
        <w:rPr>
          <w:rFonts w:ascii="Arial" w:hAnsi="Arial" w:cs="Arial"/>
          <w:bCs/>
        </w:rPr>
      </w:pPr>
      <w:r w:rsidRPr="00325124">
        <w:rPr>
          <w:rFonts w:ascii="Arial" w:hAnsi="Arial" w:cs="Arial"/>
          <w:bCs/>
        </w:rPr>
        <w:t>Teaching and learning</w:t>
      </w:r>
    </w:p>
    <w:p w14:paraId="79D8E1FD" w14:textId="77777777" w:rsidR="00325124" w:rsidRPr="00325124" w:rsidRDefault="00325124" w:rsidP="00325124">
      <w:pPr>
        <w:pStyle w:val="ListParagraph"/>
        <w:numPr>
          <w:ilvl w:val="0"/>
          <w:numId w:val="15"/>
        </w:numPr>
        <w:spacing w:after="0" w:line="240" w:lineRule="auto"/>
        <w:ind w:right="363"/>
        <w:rPr>
          <w:rFonts w:ascii="Arial" w:hAnsi="Arial" w:cs="Arial"/>
          <w:bCs/>
        </w:rPr>
      </w:pPr>
      <w:r w:rsidRPr="00325124">
        <w:rPr>
          <w:rFonts w:ascii="Arial" w:hAnsi="Arial" w:cs="Arial"/>
          <w:bCs/>
        </w:rPr>
        <w:t>Scholarship and engagement</w:t>
      </w:r>
    </w:p>
    <w:p w14:paraId="1062B128" w14:textId="77777777" w:rsidR="00325124" w:rsidRPr="00325124" w:rsidRDefault="00325124" w:rsidP="00325124">
      <w:pPr>
        <w:pStyle w:val="ListParagraph"/>
        <w:numPr>
          <w:ilvl w:val="0"/>
          <w:numId w:val="15"/>
        </w:numPr>
        <w:spacing w:after="0" w:line="240" w:lineRule="auto"/>
        <w:ind w:right="363"/>
        <w:rPr>
          <w:rFonts w:ascii="Arial" w:hAnsi="Arial" w:cs="Arial"/>
          <w:bCs/>
        </w:rPr>
      </w:pPr>
      <w:r w:rsidRPr="00325124">
        <w:rPr>
          <w:rFonts w:ascii="Arial" w:hAnsi="Arial" w:cs="Arial"/>
          <w:bCs/>
        </w:rPr>
        <w:t>Enterprise and internationalisation</w:t>
      </w:r>
    </w:p>
    <w:p w14:paraId="36F10DAF" w14:textId="77777777" w:rsidR="00A105B6" w:rsidRPr="005570CA" w:rsidRDefault="00A105B6" w:rsidP="00C75D8A">
      <w:pPr>
        <w:rPr>
          <w:rFonts w:ascii="Arial" w:hAnsi="Arial" w:cs="Arial"/>
          <w:sz w:val="24"/>
          <w:szCs w:val="24"/>
        </w:rPr>
      </w:pPr>
    </w:p>
    <w:p w14:paraId="4EFBD995" w14:textId="6CAFE300" w:rsidR="00595B61" w:rsidRDefault="004A3041" w:rsidP="003804D5">
      <w:pPr>
        <w:rPr>
          <w:rFonts w:ascii="Arial" w:hAnsi="Arial" w:cs="Arial"/>
          <w:b/>
          <w:bCs/>
          <w:sz w:val="24"/>
          <w:szCs w:val="24"/>
        </w:rPr>
      </w:pPr>
      <w:r>
        <w:rPr>
          <w:rFonts w:ascii="Arial" w:hAnsi="Arial" w:cs="Arial"/>
          <w:b/>
          <w:bCs/>
          <w:sz w:val="24"/>
          <w:szCs w:val="24"/>
        </w:rPr>
        <w:t xml:space="preserve">Qualifications </w:t>
      </w:r>
    </w:p>
    <w:p w14:paraId="6112EF05" w14:textId="5EDF74D9" w:rsidR="00325124" w:rsidRDefault="00325124" w:rsidP="00325124">
      <w:pPr>
        <w:pStyle w:val="ListParagraph"/>
        <w:numPr>
          <w:ilvl w:val="0"/>
          <w:numId w:val="16"/>
        </w:numPr>
        <w:rPr>
          <w:rFonts w:ascii="Arial" w:hAnsi="Arial" w:cs="Arial"/>
        </w:rPr>
      </w:pPr>
      <w:r w:rsidRPr="00325124">
        <w:rPr>
          <w:rFonts w:ascii="Arial" w:hAnsi="Arial" w:cs="Arial"/>
        </w:rPr>
        <w:t>Hold a Postgraduate Certificate of Academic Practice or equivalent higher education teaching qualification (or commitment to enrol on the University programme during the probationary year and complete within three years) or Associate Fellowship/Fellowship of Advance HE or international equivalent</w:t>
      </w:r>
      <w:r>
        <w:rPr>
          <w:rFonts w:ascii="Arial" w:hAnsi="Arial" w:cs="Arial"/>
        </w:rPr>
        <w:t xml:space="preserve"> (E) (A)</w:t>
      </w:r>
    </w:p>
    <w:p w14:paraId="4669B3DC" w14:textId="77777777" w:rsidR="00325124" w:rsidRPr="00325124" w:rsidRDefault="00325124" w:rsidP="00325124">
      <w:pPr>
        <w:pStyle w:val="ListParagraph"/>
        <w:rPr>
          <w:rFonts w:ascii="Arial" w:hAnsi="Arial" w:cs="Arial"/>
        </w:rPr>
      </w:pPr>
    </w:p>
    <w:p w14:paraId="2E6888FB" w14:textId="2F8D104F" w:rsidR="00325124" w:rsidRDefault="00325124" w:rsidP="00325124">
      <w:pPr>
        <w:pStyle w:val="ListParagraph"/>
        <w:numPr>
          <w:ilvl w:val="0"/>
          <w:numId w:val="16"/>
        </w:numPr>
        <w:rPr>
          <w:rFonts w:ascii="Arial" w:hAnsi="Arial" w:cs="Arial"/>
        </w:rPr>
      </w:pPr>
      <w:r w:rsidRPr="00325124">
        <w:rPr>
          <w:rFonts w:ascii="Arial" w:hAnsi="Arial" w:cs="Arial"/>
        </w:rPr>
        <w:t>A good undergraduate degree in a relevant discipline area</w:t>
      </w:r>
      <w:r>
        <w:rPr>
          <w:rFonts w:ascii="Arial" w:hAnsi="Arial" w:cs="Arial"/>
        </w:rPr>
        <w:t xml:space="preserve"> (E) (A)</w:t>
      </w:r>
    </w:p>
    <w:p w14:paraId="6806DD07" w14:textId="77777777" w:rsidR="00325124" w:rsidRPr="00325124" w:rsidRDefault="00325124" w:rsidP="00325124">
      <w:pPr>
        <w:pStyle w:val="ListParagraph"/>
        <w:rPr>
          <w:rFonts w:ascii="Arial" w:hAnsi="Arial" w:cs="Arial"/>
        </w:rPr>
      </w:pPr>
    </w:p>
    <w:p w14:paraId="66E8E0D1" w14:textId="264444AB" w:rsidR="003804D5" w:rsidRPr="00325124" w:rsidRDefault="00325124" w:rsidP="00325124">
      <w:pPr>
        <w:pStyle w:val="ListParagraph"/>
        <w:numPr>
          <w:ilvl w:val="0"/>
          <w:numId w:val="16"/>
        </w:numPr>
        <w:rPr>
          <w:rFonts w:ascii="Arial" w:hAnsi="Arial" w:cs="Arial"/>
          <w:sz w:val="24"/>
          <w:szCs w:val="24"/>
        </w:rPr>
      </w:pPr>
      <w:r w:rsidRPr="00325124">
        <w:rPr>
          <w:rFonts w:ascii="Arial" w:hAnsi="Arial" w:cs="Arial"/>
        </w:rPr>
        <w:t xml:space="preserve">A </w:t>
      </w:r>
      <w:proofErr w:type="gramStart"/>
      <w:r w:rsidRPr="00325124">
        <w:rPr>
          <w:rFonts w:ascii="Arial" w:hAnsi="Arial" w:cs="Arial"/>
        </w:rPr>
        <w:t>Master’s</w:t>
      </w:r>
      <w:proofErr w:type="gramEnd"/>
      <w:r w:rsidRPr="00325124">
        <w:rPr>
          <w:rFonts w:ascii="Arial" w:hAnsi="Arial" w:cs="Arial"/>
        </w:rPr>
        <w:t xml:space="preserve"> OR a doctoral level qualification (or be nearing completion) in a relevant discipline area</w:t>
      </w:r>
      <w:r>
        <w:rPr>
          <w:rFonts w:ascii="Arial" w:hAnsi="Arial" w:cs="Arial"/>
        </w:rPr>
        <w:t xml:space="preserve"> (D) (A)</w:t>
      </w:r>
    </w:p>
    <w:p w14:paraId="4151EF9C" w14:textId="77777777" w:rsidR="00325124" w:rsidRPr="00325124" w:rsidRDefault="00325124" w:rsidP="00325124">
      <w:pPr>
        <w:pStyle w:val="ListParagraph"/>
        <w:rPr>
          <w:rFonts w:ascii="Arial" w:hAnsi="Arial" w:cs="Arial"/>
          <w:sz w:val="24"/>
          <w:szCs w:val="24"/>
        </w:rPr>
      </w:pPr>
    </w:p>
    <w:p w14:paraId="18E29FDB" w14:textId="77777777" w:rsidR="005F5944" w:rsidRDefault="005F5944" w:rsidP="005F5944">
      <w:pPr>
        <w:rPr>
          <w:rFonts w:ascii="Arial" w:hAnsi="Arial" w:cs="Arial"/>
          <w:b/>
          <w:bCs/>
          <w:sz w:val="24"/>
          <w:szCs w:val="24"/>
        </w:rPr>
      </w:pPr>
      <w:r>
        <w:rPr>
          <w:rFonts w:ascii="Arial" w:hAnsi="Arial" w:cs="Arial"/>
          <w:b/>
          <w:bCs/>
          <w:sz w:val="24"/>
          <w:szCs w:val="24"/>
        </w:rPr>
        <w:t>Background and Experience</w:t>
      </w:r>
    </w:p>
    <w:p w14:paraId="3C7C3199" w14:textId="2729B29B" w:rsidR="00325124" w:rsidRDefault="00325124" w:rsidP="00325124">
      <w:pPr>
        <w:pStyle w:val="ListParagraph"/>
        <w:numPr>
          <w:ilvl w:val="0"/>
          <w:numId w:val="16"/>
        </w:numPr>
        <w:rPr>
          <w:rFonts w:ascii="Arial" w:hAnsi="Arial" w:cs="Arial"/>
        </w:rPr>
      </w:pPr>
      <w:r w:rsidRPr="00325124">
        <w:rPr>
          <w:rFonts w:ascii="Arial" w:hAnsi="Arial" w:cs="Arial"/>
        </w:rPr>
        <w:t>Ability to teach effectively in HE and achieve excellent student outcomes</w:t>
      </w:r>
      <w:r>
        <w:rPr>
          <w:rFonts w:ascii="Arial" w:hAnsi="Arial" w:cs="Arial"/>
        </w:rPr>
        <w:t xml:space="preserve"> (E) (A) (I) (P)</w:t>
      </w:r>
    </w:p>
    <w:p w14:paraId="0E903155" w14:textId="77777777" w:rsidR="00325124" w:rsidRPr="00325124" w:rsidRDefault="00325124" w:rsidP="00325124">
      <w:pPr>
        <w:pStyle w:val="ListParagraph"/>
        <w:rPr>
          <w:rFonts w:ascii="Arial" w:hAnsi="Arial" w:cs="Arial"/>
        </w:rPr>
      </w:pPr>
    </w:p>
    <w:p w14:paraId="038782AB" w14:textId="048F530E" w:rsidR="00325124" w:rsidRDefault="00325124" w:rsidP="00325124">
      <w:pPr>
        <w:pStyle w:val="ListParagraph"/>
        <w:numPr>
          <w:ilvl w:val="0"/>
          <w:numId w:val="16"/>
        </w:numPr>
        <w:rPr>
          <w:rFonts w:ascii="Arial" w:hAnsi="Arial" w:cs="Arial"/>
        </w:rPr>
      </w:pPr>
      <w:r w:rsidRPr="00325124">
        <w:rPr>
          <w:rFonts w:ascii="Arial" w:hAnsi="Arial" w:cs="Arial"/>
        </w:rPr>
        <w:t>Experience of working with a range of relevant social media/creative technologies</w:t>
      </w:r>
      <w:r>
        <w:rPr>
          <w:rFonts w:ascii="Arial" w:hAnsi="Arial" w:cs="Arial"/>
        </w:rPr>
        <w:t xml:space="preserve"> </w:t>
      </w:r>
      <w:r>
        <w:rPr>
          <w:rFonts w:ascii="Arial" w:hAnsi="Arial" w:cs="Arial"/>
        </w:rPr>
        <w:t>(E) (A) (I)</w:t>
      </w:r>
    </w:p>
    <w:p w14:paraId="04C90C14" w14:textId="77777777" w:rsidR="00325124" w:rsidRPr="00325124" w:rsidRDefault="00325124" w:rsidP="00325124">
      <w:pPr>
        <w:pStyle w:val="ListParagraph"/>
        <w:rPr>
          <w:rFonts w:ascii="Arial" w:hAnsi="Arial" w:cs="Arial"/>
        </w:rPr>
      </w:pPr>
    </w:p>
    <w:p w14:paraId="00AC8390" w14:textId="72B3B754" w:rsidR="00325124" w:rsidRDefault="00325124" w:rsidP="00325124">
      <w:pPr>
        <w:pStyle w:val="ListParagraph"/>
        <w:numPr>
          <w:ilvl w:val="0"/>
          <w:numId w:val="16"/>
        </w:numPr>
        <w:rPr>
          <w:rFonts w:ascii="Arial" w:hAnsi="Arial" w:cs="Arial"/>
        </w:rPr>
      </w:pPr>
      <w:r w:rsidRPr="00325124">
        <w:rPr>
          <w:rFonts w:ascii="Arial" w:hAnsi="Arial" w:cs="Arial"/>
        </w:rPr>
        <w:t>Substantial and relevant industry/sector experience</w:t>
      </w:r>
      <w:r>
        <w:rPr>
          <w:rFonts w:ascii="Arial" w:hAnsi="Arial" w:cs="Arial"/>
        </w:rPr>
        <w:t xml:space="preserve"> </w:t>
      </w:r>
      <w:r>
        <w:rPr>
          <w:rFonts w:ascii="Arial" w:hAnsi="Arial" w:cs="Arial"/>
        </w:rPr>
        <w:t>(E) (A) (I)</w:t>
      </w:r>
    </w:p>
    <w:p w14:paraId="0B07239F" w14:textId="77777777" w:rsidR="00325124" w:rsidRPr="00325124" w:rsidRDefault="00325124" w:rsidP="00325124">
      <w:pPr>
        <w:pStyle w:val="ListParagraph"/>
        <w:rPr>
          <w:rFonts w:ascii="Arial" w:hAnsi="Arial" w:cs="Arial"/>
        </w:rPr>
      </w:pPr>
    </w:p>
    <w:p w14:paraId="4F549808" w14:textId="571AA9AF" w:rsidR="00325124" w:rsidRPr="00325124" w:rsidRDefault="00325124" w:rsidP="00325124">
      <w:pPr>
        <w:pStyle w:val="ListParagraph"/>
        <w:numPr>
          <w:ilvl w:val="0"/>
          <w:numId w:val="16"/>
        </w:numPr>
        <w:rPr>
          <w:rFonts w:ascii="Arial" w:hAnsi="Arial" w:cs="Arial"/>
        </w:rPr>
      </w:pPr>
      <w:r w:rsidRPr="00325124">
        <w:rPr>
          <w:rFonts w:ascii="Arial" w:hAnsi="Arial" w:cs="Arial"/>
        </w:rPr>
        <w:t>Experience of building strong relationships with a range of stakeholders</w:t>
      </w:r>
      <w:r>
        <w:rPr>
          <w:rFonts w:ascii="Arial" w:hAnsi="Arial" w:cs="Arial"/>
        </w:rPr>
        <w:t xml:space="preserve"> </w:t>
      </w:r>
      <w:r>
        <w:rPr>
          <w:rFonts w:ascii="Arial" w:hAnsi="Arial" w:cs="Arial"/>
        </w:rPr>
        <w:t>(E) (A) (I)</w:t>
      </w:r>
    </w:p>
    <w:p w14:paraId="2E7AC454" w14:textId="77777777" w:rsidR="00325124" w:rsidRDefault="00325124" w:rsidP="00325124">
      <w:pPr>
        <w:rPr>
          <w:rFonts w:ascii="Arial" w:hAnsi="Arial" w:cs="Arial"/>
        </w:rPr>
      </w:pPr>
    </w:p>
    <w:p w14:paraId="32F3B441" w14:textId="36CA8D47" w:rsidR="003F0700" w:rsidRDefault="009C0BE3" w:rsidP="00325124">
      <w:pPr>
        <w:rPr>
          <w:rFonts w:ascii="Arial" w:hAnsi="Arial" w:cs="Arial"/>
          <w:b/>
          <w:bCs/>
          <w:sz w:val="24"/>
          <w:szCs w:val="24"/>
        </w:rPr>
      </w:pPr>
      <w:r>
        <w:rPr>
          <w:rFonts w:ascii="Arial" w:hAnsi="Arial" w:cs="Arial"/>
          <w:b/>
          <w:bCs/>
          <w:sz w:val="24"/>
          <w:szCs w:val="24"/>
        </w:rPr>
        <w:t>Knowledge</w:t>
      </w:r>
    </w:p>
    <w:p w14:paraId="2548C8A5" w14:textId="4666634E" w:rsidR="0053425B" w:rsidRPr="0053425B" w:rsidRDefault="0053425B" w:rsidP="0053425B">
      <w:pPr>
        <w:pStyle w:val="ListParagraph"/>
        <w:numPr>
          <w:ilvl w:val="0"/>
          <w:numId w:val="16"/>
        </w:numPr>
        <w:rPr>
          <w:rFonts w:ascii="Arial" w:hAnsi="Arial" w:cs="Arial"/>
        </w:rPr>
      </w:pPr>
      <w:r w:rsidRPr="0053425B">
        <w:rPr>
          <w:rFonts w:ascii="Arial" w:hAnsi="Arial" w:cs="Arial"/>
        </w:rPr>
        <w:t>Current and relevant technologies and approaches used in the areas of Social Media Content Creation and/or Creative and Digital Media</w:t>
      </w:r>
      <w:r w:rsidRPr="0053425B">
        <w:rPr>
          <w:rFonts w:ascii="Arial" w:hAnsi="Arial" w:cs="Arial"/>
        </w:rPr>
        <w:t xml:space="preserve"> </w:t>
      </w:r>
      <w:r w:rsidRPr="0053425B">
        <w:rPr>
          <w:rFonts w:ascii="Arial" w:hAnsi="Arial" w:cs="Arial"/>
        </w:rPr>
        <w:t>(E) (A) (I)</w:t>
      </w:r>
    </w:p>
    <w:p w14:paraId="02021F89" w14:textId="77777777" w:rsidR="0053425B" w:rsidRPr="0053425B" w:rsidRDefault="0053425B" w:rsidP="0053425B">
      <w:pPr>
        <w:pStyle w:val="ListParagraph"/>
        <w:rPr>
          <w:rFonts w:ascii="Arial" w:hAnsi="Arial" w:cs="Arial"/>
        </w:rPr>
      </w:pPr>
    </w:p>
    <w:p w14:paraId="74462CDE" w14:textId="50BB1B1E" w:rsidR="0053425B" w:rsidRPr="0053425B" w:rsidRDefault="0053425B" w:rsidP="0053425B">
      <w:pPr>
        <w:pStyle w:val="ListParagraph"/>
        <w:numPr>
          <w:ilvl w:val="0"/>
          <w:numId w:val="16"/>
        </w:numPr>
        <w:rPr>
          <w:rFonts w:ascii="Arial" w:hAnsi="Arial" w:cs="Arial"/>
        </w:rPr>
      </w:pPr>
      <w:r w:rsidRPr="0053425B">
        <w:rPr>
          <w:rFonts w:ascii="Arial" w:hAnsi="Arial" w:cs="Arial"/>
        </w:rPr>
        <w:t>The current industry landscape and future trends in the areas of Social Media Content Creation and/or Creative and Digital Media</w:t>
      </w:r>
      <w:r w:rsidRPr="0053425B">
        <w:rPr>
          <w:rFonts w:ascii="Arial" w:hAnsi="Arial" w:cs="Arial"/>
        </w:rPr>
        <w:t xml:space="preserve"> </w:t>
      </w:r>
      <w:r w:rsidRPr="0053425B">
        <w:rPr>
          <w:rFonts w:ascii="Arial" w:hAnsi="Arial" w:cs="Arial"/>
        </w:rPr>
        <w:t>(E) (A) (I)</w:t>
      </w:r>
    </w:p>
    <w:p w14:paraId="2CB96B97" w14:textId="77777777" w:rsidR="0053425B" w:rsidRPr="0053425B" w:rsidRDefault="0053425B" w:rsidP="0053425B">
      <w:pPr>
        <w:pStyle w:val="ListParagraph"/>
        <w:rPr>
          <w:rFonts w:ascii="Arial" w:hAnsi="Arial" w:cs="Arial"/>
        </w:rPr>
      </w:pPr>
    </w:p>
    <w:p w14:paraId="43343310" w14:textId="2C9FC361" w:rsidR="0053425B" w:rsidRPr="0053425B" w:rsidRDefault="0053425B" w:rsidP="0053425B">
      <w:pPr>
        <w:pStyle w:val="ListParagraph"/>
        <w:numPr>
          <w:ilvl w:val="0"/>
          <w:numId w:val="16"/>
        </w:numPr>
        <w:rPr>
          <w:rFonts w:ascii="Arial" w:hAnsi="Arial" w:cs="Arial"/>
        </w:rPr>
      </w:pPr>
      <w:r w:rsidRPr="0053425B">
        <w:rPr>
          <w:rFonts w:ascii="Arial" w:hAnsi="Arial" w:cs="Arial"/>
        </w:rPr>
        <w:t>Current methods and practices for teaching vocational and higher technical skills in higher education</w:t>
      </w:r>
      <w:r w:rsidRPr="0053425B">
        <w:rPr>
          <w:rFonts w:ascii="Arial" w:hAnsi="Arial" w:cs="Arial"/>
        </w:rPr>
        <w:t xml:space="preserve"> </w:t>
      </w:r>
      <w:r w:rsidRPr="0053425B">
        <w:rPr>
          <w:rFonts w:ascii="Arial" w:hAnsi="Arial" w:cs="Arial"/>
        </w:rPr>
        <w:t>(E) (A) (I)</w:t>
      </w:r>
    </w:p>
    <w:p w14:paraId="0DAD1662" w14:textId="77777777" w:rsidR="0053425B" w:rsidRPr="0053425B" w:rsidRDefault="0053425B" w:rsidP="0053425B">
      <w:pPr>
        <w:pStyle w:val="ListParagraph"/>
        <w:rPr>
          <w:rFonts w:ascii="Arial" w:hAnsi="Arial" w:cs="Arial"/>
        </w:rPr>
      </w:pPr>
    </w:p>
    <w:p w14:paraId="33F79471" w14:textId="7C081ADC" w:rsidR="0053425B" w:rsidRPr="0053425B" w:rsidRDefault="0053425B" w:rsidP="0053425B">
      <w:pPr>
        <w:pStyle w:val="ListParagraph"/>
        <w:numPr>
          <w:ilvl w:val="0"/>
          <w:numId w:val="16"/>
        </w:numPr>
        <w:rPr>
          <w:rFonts w:ascii="Arial" w:hAnsi="Arial" w:cs="Arial"/>
        </w:rPr>
      </w:pPr>
      <w:r w:rsidRPr="0053425B">
        <w:rPr>
          <w:rFonts w:ascii="Arial" w:hAnsi="Arial" w:cs="Arial"/>
        </w:rPr>
        <w:t>Effective approaches and methodologies to teaching in relation to Social Media Content Creation and/or Creative and Digital Media</w:t>
      </w:r>
      <w:r w:rsidRPr="0053425B">
        <w:rPr>
          <w:rFonts w:ascii="Arial" w:hAnsi="Arial" w:cs="Arial"/>
        </w:rPr>
        <w:t xml:space="preserve"> </w:t>
      </w:r>
      <w:r w:rsidRPr="0053425B">
        <w:rPr>
          <w:rFonts w:ascii="Arial" w:hAnsi="Arial" w:cs="Arial"/>
        </w:rPr>
        <w:t>(E) (A) (I)</w:t>
      </w:r>
    </w:p>
    <w:p w14:paraId="1275D2BB" w14:textId="0FC92E08" w:rsidR="003675B0" w:rsidRPr="0053425B" w:rsidRDefault="003675B0" w:rsidP="0053425B">
      <w:pPr>
        <w:rPr>
          <w:rFonts w:ascii="Arial" w:hAnsi="Arial" w:cs="Arial"/>
          <w:sz w:val="24"/>
          <w:szCs w:val="24"/>
        </w:rPr>
      </w:pPr>
      <w:r w:rsidRPr="0053425B">
        <w:rPr>
          <w:rFonts w:ascii="Arial" w:hAnsi="Arial" w:cs="Arial"/>
          <w:b/>
          <w:bCs/>
          <w:sz w:val="24"/>
          <w:szCs w:val="24"/>
        </w:rPr>
        <w:lastRenderedPageBreak/>
        <w:t>Skills and Competencies</w:t>
      </w:r>
    </w:p>
    <w:p w14:paraId="0E24F7FA" w14:textId="7FF06A8C" w:rsidR="0053425B" w:rsidRPr="0053425B" w:rsidRDefault="0053425B" w:rsidP="0053425B">
      <w:pPr>
        <w:pStyle w:val="ListParagraph"/>
        <w:numPr>
          <w:ilvl w:val="0"/>
          <w:numId w:val="16"/>
        </w:numPr>
        <w:rPr>
          <w:rFonts w:ascii="Arial" w:hAnsi="Arial" w:cs="Arial"/>
        </w:rPr>
      </w:pPr>
      <w:r w:rsidRPr="0053425B">
        <w:rPr>
          <w:rFonts w:ascii="Arial" w:hAnsi="Arial" w:cs="Arial"/>
        </w:rPr>
        <w:t>Excellent oral and written communication and presentation skills</w:t>
      </w:r>
      <w:r w:rsidRPr="0053425B">
        <w:rPr>
          <w:rFonts w:ascii="Arial" w:hAnsi="Arial" w:cs="Arial"/>
        </w:rPr>
        <w:t xml:space="preserve"> </w:t>
      </w:r>
      <w:r w:rsidRPr="0053425B">
        <w:rPr>
          <w:rFonts w:ascii="Arial" w:hAnsi="Arial" w:cs="Arial"/>
        </w:rPr>
        <w:t>(E) (A) (I) (P)</w:t>
      </w:r>
    </w:p>
    <w:p w14:paraId="21872DB6" w14:textId="77777777" w:rsidR="0053425B" w:rsidRPr="0053425B" w:rsidRDefault="0053425B" w:rsidP="0053425B">
      <w:pPr>
        <w:pStyle w:val="ListParagraph"/>
        <w:rPr>
          <w:rFonts w:ascii="Arial" w:hAnsi="Arial" w:cs="Arial"/>
        </w:rPr>
      </w:pPr>
    </w:p>
    <w:p w14:paraId="3B49F9FA" w14:textId="07083F15" w:rsidR="0053425B" w:rsidRPr="0053425B" w:rsidRDefault="0053425B" w:rsidP="0053425B">
      <w:pPr>
        <w:pStyle w:val="ListParagraph"/>
        <w:numPr>
          <w:ilvl w:val="0"/>
          <w:numId w:val="16"/>
        </w:numPr>
        <w:rPr>
          <w:rFonts w:ascii="Arial" w:hAnsi="Arial" w:cs="Arial"/>
        </w:rPr>
      </w:pPr>
      <w:r w:rsidRPr="0053425B">
        <w:rPr>
          <w:rFonts w:ascii="Arial" w:hAnsi="Arial" w:cs="Arial"/>
        </w:rPr>
        <w:t>Ability to work collaboratively across a range of areas in interdisciplinary teams</w:t>
      </w:r>
      <w:r w:rsidRPr="0053425B">
        <w:rPr>
          <w:rFonts w:ascii="Arial" w:hAnsi="Arial" w:cs="Arial"/>
        </w:rPr>
        <w:t xml:space="preserve"> </w:t>
      </w:r>
      <w:r w:rsidRPr="0053425B">
        <w:rPr>
          <w:rFonts w:ascii="Arial" w:hAnsi="Arial" w:cs="Arial"/>
        </w:rPr>
        <w:t>(E) (A) (I) (P)</w:t>
      </w:r>
    </w:p>
    <w:p w14:paraId="1DF6EC18" w14:textId="77777777" w:rsidR="0053425B" w:rsidRPr="0053425B" w:rsidRDefault="0053425B" w:rsidP="0053425B">
      <w:pPr>
        <w:pStyle w:val="ListParagraph"/>
        <w:rPr>
          <w:rFonts w:ascii="Arial" w:hAnsi="Arial" w:cs="Arial"/>
        </w:rPr>
      </w:pPr>
    </w:p>
    <w:p w14:paraId="2007C297" w14:textId="7D8EC01E" w:rsidR="0053425B" w:rsidRPr="0053425B" w:rsidRDefault="0053425B" w:rsidP="0053425B">
      <w:pPr>
        <w:pStyle w:val="ListParagraph"/>
        <w:numPr>
          <w:ilvl w:val="0"/>
          <w:numId w:val="16"/>
        </w:numPr>
        <w:rPr>
          <w:rFonts w:ascii="Arial" w:hAnsi="Arial" w:cs="Arial"/>
        </w:rPr>
      </w:pPr>
      <w:r w:rsidRPr="0053425B">
        <w:rPr>
          <w:rFonts w:ascii="Arial" w:hAnsi="Arial" w:cs="Arial"/>
        </w:rPr>
        <w:t>Ability to support HE students to achieve excellent progression and graduate employment outcomes</w:t>
      </w:r>
      <w:r w:rsidRPr="0053425B">
        <w:rPr>
          <w:rFonts w:ascii="Arial" w:hAnsi="Arial" w:cs="Arial"/>
        </w:rPr>
        <w:t xml:space="preserve"> </w:t>
      </w:r>
      <w:r w:rsidRPr="0053425B">
        <w:rPr>
          <w:rFonts w:ascii="Arial" w:hAnsi="Arial" w:cs="Arial"/>
        </w:rPr>
        <w:t>(E) (A) (I) (P)</w:t>
      </w:r>
    </w:p>
    <w:p w14:paraId="0EE3C7FD" w14:textId="77777777" w:rsidR="0053425B" w:rsidRPr="0053425B" w:rsidRDefault="0053425B" w:rsidP="0053425B">
      <w:pPr>
        <w:pStyle w:val="ListParagraph"/>
        <w:rPr>
          <w:rFonts w:ascii="Arial" w:hAnsi="Arial" w:cs="Arial"/>
        </w:rPr>
      </w:pPr>
    </w:p>
    <w:p w14:paraId="4269F700" w14:textId="0910006C" w:rsidR="00B84A89" w:rsidRPr="0053425B" w:rsidRDefault="0053425B" w:rsidP="0053425B">
      <w:pPr>
        <w:pStyle w:val="ListParagraph"/>
        <w:numPr>
          <w:ilvl w:val="0"/>
          <w:numId w:val="16"/>
        </w:numPr>
        <w:rPr>
          <w:rFonts w:ascii="Arial" w:hAnsi="Arial" w:cs="Arial"/>
        </w:rPr>
      </w:pPr>
      <w:r w:rsidRPr="0053425B">
        <w:rPr>
          <w:rFonts w:ascii="Arial" w:hAnsi="Arial" w:cs="Arial"/>
        </w:rPr>
        <w:t>Ability to build strong relationships with a range of colleagues</w:t>
      </w:r>
      <w:r w:rsidRPr="0053425B">
        <w:rPr>
          <w:rFonts w:ascii="Arial" w:hAnsi="Arial" w:cs="Arial"/>
        </w:rPr>
        <w:t xml:space="preserve"> </w:t>
      </w:r>
      <w:r w:rsidRPr="0053425B">
        <w:rPr>
          <w:rFonts w:ascii="Arial" w:hAnsi="Arial" w:cs="Arial"/>
        </w:rPr>
        <w:t>(E) (A) (I)</w:t>
      </w:r>
    </w:p>
    <w:p w14:paraId="556F8950" w14:textId="77777777" w:rsidR="003F0700" w:rsidRPr="003F0700" w:rsidRDefault="003F0700" w:rsidP="003F0700">
      <w:pPr>
        <w:rPr>
          <w:rFonts w:ascii="Arial" w:hAnsi="Arial" w:cs="Arial"/>
          <w:sz w:val="24"/>
          <w:szCs w:val="24"/>
        </w:rPr>
      </w:pPr>
    </w:p>
    <w:p w14:paraId="069A0F0E" w14:textId="77777777" w:rsidR="009C669B" w:rsidRDefault="009C669B" w:rsidP="009C669B">
      <w:pPr>
        <w:pStyle w:val="ListParagraph"/>
        <w:rPr>
          <w:rFonts w:ascii="Arial" w:hAnsi="Arial" w:cs="Arial"/>
          <w:sz w:val="24"/>
          <w:szCs w:val="24"/>
        </w:rPr>
      </w:pPr>
    </w:p>
    <w:p w14:paraId="3E6D61E0" w14:textId="77777777" w:rsidR="00FA00D1" w:rsidRPr="00C74EAC" w:rsidRDefault="00FA00D1" w:rsidP="00FA00D1">
      <w:pPr>
        <w:pStyle w:val="ListParagraph"/>
        <w:rPr>
          <w:rFonts w:ascii="Arial" w:hAnsi="Arial" w:cs="Arial"/>
          <w:sz w:val="24"/>
          <w:szCs w:val="24"/>
        </w:rPr>
      </w:pPr>
    </w:p>
    <w:p w14:paraId="6EEB5F1A" w14:textId="77777777" w:rsidR="005F5944" w:rsidRPr="005F5944" w:rsidRDefault="005F5944" w:rsidP="005F5944">
      <w:pPr>
        <w:rPr>
          <w:rFonts w:ascii="Arial" w:hAnsi="Arial" w:cs="Arial"/>
          <w:sz w:val="24"/>
          <w:szCs w:val="24"/>
        </w:rPr>
      </w:pP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2"/>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EFF8" w14:textId="77777777" w:rsidR="00987B91" w:rsidRDefault="00987B91" w:rsidP="007621EA">
      <w:pPr>
        <w:spacing w:after="0" w:line="240" w:lineRule="auto"/>
      </w:pPr>
      <w:r>
        <w:separator/>
      </w:r>
    </w:p>
  </w:endnote>
  <w:endnote w:type="continuationSeparator" w:id="0">
    <w:p w14:paraId="204086F3" w14:textId="77777777" w:rsidR="00987B91" w:rsidRDefault="00987B91" w:rsidP="007621EA">
      <w:pPr>
        <w:spacing w:after="0" w:line="240" w:lineRule="auto"/>
      </w:pPr>
      <w:r>
        <w:continuationSeparator/>
      </w:r>
    </w:p>
  </w:endnote>
  <w:endnote w:type="continuationNotice" w:id="1">
    <w:p w14:paraId="36F7A781" w14:textId="77777777" w:rsidR="00987B91" w:rsidRDefault="00987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7D00" w14:textId="77777777" w:rsidR="00987B91" w:rsidRDefault="00987B91" w:rsidP="007621EA">
      <w:pPr>
        <w:spacing w:after="0" w:line="240" w:lineRule="auto"/>
      </w:pPr>
      <w:r>
        <w:separator/>
      </w:r>
    </w:p>
  </w:footnote>
  <w:footnote w:type="continuationSeparator" w:id="0">
    <w:p w14:paraId="7002D72C" w14:textId="77777777" w:rsidR="00987B91" w:rsidRDefault="00987B91" w:rsidP="007621EA">
      <w:pPr>
        <w:spacing w:after="0" w:line="240" w:lineRule="auto"/>
      </w:pPr>
      <w:r>
        <w:continuationSeparator/>
      </w:r>
    </w:p>
  </w:footnote>
  <w:footnote w:type="continuationNotice" w:id="1">
    <w:p w14:paraId="4E4D8375" w14:textId="77777777" w:rsidR="00987B91" w:rsidRDefault="00987B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71B"/>
    <w:multiLevelType w:val="hybridMultilevel"/>
    <w:tmpl w:val="10A4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2136A"/>
    <w:multiLevelType w:val="hybridMultilevel"/>
    <w:tmpl w:val="D8D4C702"/>
    <w:lvl w:ilvl="0" w:tplc="4030EB66">
      <w:start w:val="1"/>
      <w:numFmt w:val="bullet"/>
      <w:lvlText w:val=""/>
      <w:lvlJc w:val="left"/>
      <w:pPr>
        <w:ind w:left="720" w:hanging="360"/>
      </w:pPr>
      <w:rPr>
        <w:rFonts w:ascii="Wingdings" w:hAnsi="Wingdings" w:hint="default"/>
        <w:color w:val="BA0B2A"/>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D2E0B"/>
    <w:multiLevelType w:val="hybridMultilevel"/>
    <w:tmpl w:val="336CFCB2"/>
    <w:lvl w:ilvl="0" w:tplc="E4706136">
      <w:start w:val="1"/>
      <w:numFmt w:val="bullet"/>
      <w:lvlText w:val=""/>
      <w:lvlJc w:val="left"/>
      <w:pPr>
        <w:tabs>
          <w:tab w:val="num" w:pos="0"/>
        </w:tabs>
        <w:ind w:left="3225" w:hanging="2941"/>
      </w:pPr>
      <w:rPr>
        <w:rFonts w:ascii="Wingdings" w:hAnsi="Wingdings" w:hint="default"/>
        <w:color w:val="BA0B2A"/>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B1BBC"/>
    <w:multiLevelType w:val="hybridMultilevel"/>
    <w:tmpl w:val="7DCE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1E4E5A9E"/>
    <w:multiLevelType w:val="hybridMultilevel"/>
    <w:tmpl w:val="4202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969E2"/>
    <w:multiLevelType w:val="hybridMultilevel"/>
    <w:tmpl w:val="98DCB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7C4765"/>
    <w:multiLevelType w:val="hybridMultilevel"/>
    <w:tmpl w:val="81621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B11A93"/>
    <w:multiLevelType w:val="hybridMultilevel"/>
    <w:tmpl w:val="6A8C1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111144"/>
    <w:multiLevelType w:val="hybridMultilevel"/>
    <w:tmpl w:val="22068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FA590D"/>
    <w:multiLevelType w:val="hybridMultilevel"/>
    <w:tmpl w:val="34A4D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4314A0"/>
    <w:multiLevelType w:val="hybridMultilevel"/>
    <w:tmpl w:val="8CE0D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635676"/>
    <w:multiLevelType w:val="hybridMultilevel"/>
    <w:tmpl w:val="E1BC9C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46401"/>
    <w:multiLevelType w:val="hybridMultilevel"/>
    <w:tmpl w:val="C30E8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933A89"/>
    <w:multiLevelType w:val="hybridMultilevel"/>
    <w:tmpl w:val="978E9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869368">
    <w:abstractNumId w:val="16"/>
  </w:num>
  <w:num w:numId="2" w16cid:durableId="1018387072">
    <w:abstractNumId w:val="6"/>
  </w:num>
  <w:num w:numId="3" w16cid:durableId="2136171251">
    <w:abstractNumId w:val="15"/>
  </w:num>
  <w:num w:numId="4" w16cid:durableId="225529685">
    <w:abstractNumId w:val="12"/>
  </w:num>
  <w:num w:numId="5" w16cid:durableId="1297952207">
    <w:abstractNumId w:val="4"/>
  </w:num>
  <w:num w:numId="6" w16cid:durableId="967778879">
    <w:abstractNumId w:val="14"/>
  </w:num>
  <w:num w:numId="7" w16cid:durableId="664212626">
    <w:abstractNumId w:val="10"/>
  </w:num>
  <w:num w:numId="8" w16cid:durableId="636835474">
    <w:abstractNumId w:val="1"/>
  </w:num>
  <w:num w:numId="9" w16cid:durableId="61342499">
    <w:abstractNumId w:val="0"/>
  </w:num>
  <w:num w:numId="10" w16cid:durableId="1994794040">
    <w:abstractNumId w:val="9"/>
  </w:num>
  <w:num w:numId="11" w16cid:durableId="1262447350">
    <w:abstractNumId w:val="7"/>
  </w:num>
  <w:num w:numId="12" w16cid:durableId="20937263">
    <w:abstractNumId w:val="2"/>
  </w:num>
  <w:num w:numId="13" w16cid:durableId="1840998316">
    <w:abstractNumId w:val="3"/>
  </w:num>
  <w:num w:numId="14" w16cid:durableId="985235391">
    <w:abstractNumId w:val="5"/>
  </w:num>
  <w:num w:numId="15" w16cid:durableId="209465862">
    <w:abstractNumId w:val="11"/>
  </w:num>
  <w:num w:numId="16" w16cid:durableId="1580404943">
    <w:abstractNumId w:val="17"/>
  </w:num>
  <w:num w:numId="17" w16cid:durableId="32927982">
    <w:abstractNumId w:val="8"/>
  </w:num>
  <w:num w:numId="18" w16cid:durableId="1244532209">
    <w:abstractNumId w:val="18"/>
  </w:num>
  <w:num w:numId="19" w16cid:durableId="12499273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40DE6"/>
    <w:rsid w:val="00073BE7"/>
    <w:rsid w:val="00075E7C"/>
    <w:rsid w:val="00130FB1"/>
    <w:rsid w:val="00141FE4"/>
    <w:rsid w:val="00176870"/>
    <w:rsid w:val="002237F1"/>
    <w:rsid w:val="00287646"/>
    <w:rsid w:val="00292730"/>
    <w:rsid w:val="002B7521"/>
    <w:rsid w:val="002C3386"/>
    <w:rsid w:val="002E5489"/>
    <w:rsid w:val="0031204A"/>
    <w:rsid w:val="00325124"/>
    <w:rsid w:val="00327D08"/>
    <w:rsid w:val="00364FAA"/>
    <w:rsid w:val="003675B0"/>
    <w:rsid w:val="003804D5"/>
    <w:rsid w:val="00384F28"/>
    <w:rsid w:val="003B1360"/>
    <w:rsid w:val="003B79BD"/>
    <w:rsid w:val="003F0700"/>
    <w:rsid w:val="003F6BC4"/>
    <w:rsid w:val="00420136"/>
    <w:rsid w:val="00433221"/>
    <w:rsid w:val="00473C1F"/>
    <w:rsid w:val="004939CE"/>
    <w:rsid w:val="004A3041"/>
    <w:rsid w:val="004E7212"/>
    <w:rsid w:val="00515C2D"/>
    <w:rsid w:val="005324A8"/>
    <w:rsid w:val="0053425B"/>
    <w:rsid w:val="005570CA"/>
    <w:rsid w:val="005724C6"/>
    <w:rsid w:val="00595B61"/>
    <w:rsid w:val="005B6BA9"/>
    <w:rsid w:val="005D6B6E"/>
    <w:rsid w:val="005F5944"/>
    <w:rsid w:val="00680BA7"/>
    <w:rsid w:val="006F7CCF"/>
    <w:rsid w:val="0072394C"/>
    <w:rsid w:val="0074380E"/>
    <w:rsid w:val="007621EA"/>
    <w:rsid w:val="007810EE"/>
    <w:rsid w:val="00797AC0"/>
    <w:rsid w:val="007E305C"/>
    <w:rsid w:val="00834E7A"/>
    <w:rsid w:val="00841FA7"/>
    <w:rsid w:val="00857D27"/>
    <w:rsid w:val="00880ED9"/>
    <w:rsid w:val="00895147"/>
    <w:rsid w:val="008A06F3"/>
    <w:rsid w:val="008B5055"/>
    <w:rsid w:val="00973053"/>
    <w:rsid w:val="00976D8C"/>
    <w:rsid w:val="00987B91"/>
    <w:rsid w:val="009B2502"/>
    <w:rsid w:val="009B7478"/>
    <w:rsid w:val="009C0BE3"/>
    <w:rsid w:val="009C669B"/>
    <w:rsid w:val="009D6020"/>
    <w:rsid w:val="00A01789"/>
    <w:rsid w:val="00A105B6"/>
    <w:rsid w:val="00A436ED"/>
    <w:rsid w:val="00A71E78"/>
    <w:rsid w:val="00A7702C"/>
    <w:rsid w:val="00AB1CB8"/>
    <w:rsid w:val="00AC0EB1"/>
    <w:rsid w:val="00AD3D4A"/>
    <w:rsid w:val="00AD5277"/>
    <w:rsid w:val="00AE5E7E"/>
    <w:rsid w:val="00AF18E6"/>
    <w:rsid w:val="00B0728C"/>
    <w:rsid w:val="00B1146D"/>
    <w:rsid w:val="00B473F1"/>
    <w:rsid w:val="00B672EF"/>
    <w:rsid w:val="00B77E1B"/>
    <w:rsid w:val="00B84A89"/>
    <w:rsid w:val="00BD0C5D"/>
    <w:rsid w:val="00BE01D0"/>
    <w:rsid w:val="00BE5B01"/>
    <w:rsid w:val="00C2113F"/>
    <w:rsid w:val="00C543A8"/>
    <w:rsid w:val="00C74EAC"/>
    <w:rsid w:val="00C75D8A"/>
    <w:rsid w:val="00C8730D"/>
    <w:rsid w:val="00CA6392"/>
    <w:rsid w:val="00CC4414"/>
    <w:rsid w:val="00CF24A6"/>
    <w:rsid w:val="00D04E83"/>
    <w:rsid w:val="00D95C4A"/>
    <w:rsid w:val="00DC153A"/>
    <w:rsid w:val="00DD78FA"/>
    <w:rsid w:val="00DE0702"/>
    <w:rsid w:val="00DF39A7"/>
    <w:rsid w:val="00E073CA"/>
    <w:rsid w:val="00E2381E"/>
    <w:rsid w:val="00E80D62"/>
    <w:rsid w:val="00E962DC"/>
    <w:rsid w:val="00EB2ED4"/>
    <w:rsid w:val="00EC7AAF"/>
    <w:rsid w:val="00ED4622"/>
    <w:rsid w:val="00EF0874"/>
    <w:rsid w:val="00EF1D8D"/>
    <w:rsid w:val="00F07972"/>
    <w:rsid w:val="00F444C1"/>
    <w:rsid w:val="00F52F60"/>
    <w:rsid w:val="00F609AF"/>
    <w:rsid w:val="00FA00D1"/>
    <w:rsid w:val="00FA5B97"/>
    <w:rsid w:val="1CCF97B2"/>
    <w:rsid w:val="477F948D"/>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1EA1B789-135E-4202-BA5F-27CE1480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 w:type="character" w:styleId="Hyperlink">
    <w:name w:val="Hyperlink"/>
    <w:basedOn w:val="DefaultParagraphFont"/>
    <w:rsid w:val="00680B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michael@salford.ac.uk" TargetMode="External"/><Relationship Id="rId5" Type="http://schemas.openxmlformats.org/officeDocument/2006/relationships/styles" Target="styles.xml"/><Relationship Id="rId10" Type="http://schemas.openxmlformats.org/officeDocument/2006/relationships/hyperlink" Target="mailto:l.a.harrison@salfor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3fe8f295-1c97-4579-8717-f69308806f5e" xsi:nil="true"/>
    <Has_Leaders_Only_SectionGroup xmlns="3fe8f295-1c97-4579-8717-f69308806f5e" xsi:nil="true"/>
    <lcf76f155ced4ddcb4097134ff3c332f xmlns="3fe8f295-1c97-4579-8717-f69308806f5e">
      <Terms xmlns="http://schemas.microsoft.com/office/infopath/2007/PartnerControls"/>
    </lcf76f155ced4ddcb4097134ff3c332f>
    <AppVersion xmlns="3fe8f295-1c97-4579-8717-f69308806f5e" xsi:nil="true"/>
    <Math_Settings xmlns="3fe8f295-1c97-4579-8717-f69308806f5e" xsi:nil="true"/>
    <Invited_Members xmlns="3fe8f295-1c97-4579-8717-f69308806f5e" xsi:nil="true"/>
    <FolderType xmlns="3fe8f295-1c97-4579-8717-f69308806f5e" xsi:nil="true"/>
    <Leaders xmlns="3fe8f295-1c97-4579-8717-f69308806f5e">
      <UserInfo>
        <DisplayName/>
        <AccountId xsi:nil="true"/>
        <AccountType/>
      </UserInfo>
    </Leaders>
    <IsNotebookLocked xmlns="3fe8f295-1c97-4579-8717-f69308806f5e" xsi:nil="true"/>
    <TaxCatchAll xmlns="f8ab6ff3-7820-41fa-91ca-7603f85d9d58" xsi:nil="true"/>
    <Members xmlns="3fe8f295-1c97-4579-8717-f69308806f5e">
      <UserInfo>
        <DisplayName/>
        <AccountId xsi:nil="true"/>
        <AccountType/>
      </UserInfo>
    </Members>
    <CultureName xmlns="3fe8f295-1c97-4579-8717-f69308806f5e" xsi:nil="true"/>
    <Owner xmlns="3fe8f295-1c97-4579-8717-f69308806f5e">
      <UserInfo>
        <DisplayName/>
        <AccountId xsi:nil="true"/>
        <AccountType/>
      </UserInfo>
    </Owner>
    <LMS_Mappings xmlns="3fe8f295-1c97-4579-8717-f69308806f5e" xsi:nil="true"/>
    <Invited_Leaders xmlns="3fe8f295-1c97-4579-8717-f69308806f5e" xsi:nil="true"/>
    <Is_Collaboration_Space_Locked xmlns="3fe8f295-1c97-4579-8717-f69308806f5e" xsi:nil="true"/>
    <Templates xmlns="3fe8f295-1c97-4579-8717-f69308806f5e" xsi:nil="true"/>
    <Member_Groups xmlns="3fe8f295-1c97-4579-8717-f69308806f5e">
      <UserInfo>
        <DisplayName/>
        <AccountId xsi:nil="true"/>
        <AccountType/>
      </UserInfo>
    </Member_Groups>
    <NotebookType xmlns="3fe8f295-1c97-4579-8717-f69308806f5e" xsi:nil="true"/>
    <Distribution_Groups xmlns="3fe8f295-1c97-4579-8717-f69308806f5e" xsi:nil="true"/>
    <TeamsChannelId xmlns="3fe8f295-1c97-4579-8717-f69308806f5e" xsi:nil="true"/>
    <DefaultSectionNames xmlns="3fe8f295-1c97-4579-8717-f69308806f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4DEB7ACC3F16439F76BC62ABA4F4B6" ma:contentTypeVersion="36" ma:contentTypeDescription="Create a new document." ma:contentTypeScope="" ma:versionID="3540c68775797cfd4aaec6907f0a4aaf">
  <xsd:schema xmlns:xsd="http://www.w3.org/2001/XMLSchema" xmlns:xs="http://www.w3.org/2001/XMLSchema" xmlns:p="http://schemas.microsoft.com/office/2006/metadata/properties" xmlns:ns2="3fe8f295-1c97-4579-8717-f69308806f5e" xmlns:ns3="f8ab6ff3-7820-41fa-91ca-7603f85d9d58" targetNamespace="http://schemas.microsoft.com/office/2006/metadata/properties" ma:root="true" ma:fieldsID="e8298011d096f0a6d56be496a2c89a7f" ns2:_="" ns3:_="">
    <xsd:import namespace="3fe8f295-1c97-4579-8717-f69308806f5e"/>
    <xsd:import namespace="f8ab6ff3-7820-41fa-91ca-7603f85d9d5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95-1c97-4579-8717-f69308806f5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b6ff3-7820-41fa-91ca-7603f85d9d58"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1" nillable="true" ma:displayName="Taxonomy Catch All Column" ma:hidden="true" ma:list="{acff8ff1-decf-4b95-9b40-45539b62774f}" ma:internalName="TaxCatchAll" ma:showField="CatchAllData" ma:web="f8ab6ff3-7820-41fa-91ca-7603f85d9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customXml/itemProps2.xml><?xml version="1.0" encoding="utf-8"?>
<ds:datastoreItem xmlns:ds="http://schemas.openxmlformats.org/officeDocument/2006/customXml" ds:itemID="{9286C80B-9D31-452A-BDD8-5DEF856D8BE1}">
  <ds:schemaRefs>
    <ds:schemaRef ds:uri="http://schemas.microsoft.com/sharepoint/v3/contenttype/forms"/>
  </ds:schemaRefs>
</ds:datastoreItem>
</file>

<file path=customXml/itemProps3.xml><?xml version="1.0" encoding="utf-8"?>
<ds:datastoreItem xmlns:ds="http://schemas.openxmlformats.org/officeDocument/2006/customXml" ds:itemID="{CE3623FE-6222-409A-820C-D5C9C3356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95-1c97-4579-8717-f69308806f5e"/>
    <ds:schemaRef ds:uri="f8ab6ff3-7820-41fa-91ca-7603f85d9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Paddy Prince</cp:lastModifiedBy>
  <cp:revision>5</cp:revision>
  <cp:lastPrinted>2025-05-21T11:45:00Z</cp:lastPrinted>
  <dcterms:created xsi:type="dcterms:W3CDTF">2025-05-29T20:31:00Z</dcterms:created>
  <dcterms:modified xsi:type="dcterms:W3CDTF">2025-05-29T20:36:00Z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0x010100B84DEB7ACC3F16439F76BC62ABA4F4B6</vt:lpwstr>
  </property>
  <property fmtid="{D5CDD505-2E9C-101B-9397-08002B2CF9AE}" pid="3" name="MediaServiceImageTags">
    <vt:lpwstr/>
  </property>
</Properties>
</file>