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880D" w14:textId="77777777" w:rsidR="00BD0C5D" w:rsidRDefault="00CA6392" w:rsidP="00BD0C5D">
      <w:pPr>
        <w:spacing w:line="360" w:lineRule="auto"/>
        <w:rPr>
          <w:rFonts w:ascii="Arial" w:hAnsi="Arial" w:cs="Arial"/>
          <w:b/>
          <w:bCs/>
          <w:sz w:val="28"/>
          <w:szCs w:val="28"/>
        </w:rPr>
      </w:pPr>
      <w:r w:rsidRPr="00DD78FA">
        <w:rPr>
          <w:rFonts w:ascii="Arial" w:hAnsi="Arial" w:cs="Arial"/>
          <w:b/>
          <w:bCs/>
          <w:noProof/>
          <w:sz w:val="28"/>
          <w:szCs w:val="28"/>
        </w:rPr>
        <mc:AlternateContent>
          <mc:Choice Requires="wps">
            <w:drawing>
              <wp:anchor distT="45720" distB="45720" distL="114300" distR="114300" simplePos="0" relativeHeight="251658240" behindDoc="0" locked="0" layoutInCell="1" allowOverlap="1" wp14:anchorId="443EAB84" wp14:editId="3346C73D">
                <wp:simplePos x="0" y="0"/>
                <wp:positionH relativeFrom="margin">
                  <wp:align>right</wp:align>
                </wp:positionH>
                <wp:positionV relativeFrom="paragraph">
                  <wp:posOffset>183515</wp:posOffset>
                </wp:positionV>
                <wp:extent cx="5867400" cy="466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67400" cy="4667250"/>
                        </a:xfrm>
                        <a:prstGeom prst="rect">
                          <a:avLst/>
                        </a:prstGeom>
                        <a:solidFill>
                          <a:srgbClr val="FFFFFF"/>
                        </a:solidFill>
                        <a:ln w="9525">
                          <a:noFill/>
                          <a:miter/>
                        </a:ln>
                      </wps:spPr>
                      <wps:txbx>
                        <w:txbxContent>
                          <w:p w14:paraId="2F6307F8" w14:textId="77777777" w:rsidR="002744BA" w:rsidRDefault="00000000" w:rsidP="002929BC">
                            <w:pPr>
                              <w:spacing w:line="360" w:lineRule="auto"/>
                              <w:rPr>
                                <w:rFonts w:ascii="Arial" w:hAnsi="Arial" w:cs="Arial"/>
                                <w:b/>
                                <w:bCs/>
                                <w:kern w:val="0"/>
                                <w:sz w:val="28"/>
                                <w:szCs w:val="28"/>
                                <w:lang w:val="en-US"/>
                                <w14:ligatures w14:val="none"/>
                              </w:rPr>
                            </w:pP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Job Description</w:t>
                            </w:r>
                          </w:p>
                          <w:p w14:paraId="05358B44" w14:textId="77777777"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w:t>
                            </w:r>
                          </w:p>
                          <w:p w14:paraId="722C5ED5" w14:textId="701A5C3B"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Role Title: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B91940">
                              <w:rPr>
                                <w:rFonts w:ascii="Arial" w:hAnsi="Arial" w:cs="Arial"/>
                                <w:b/>
                                <w:bCs/>
                                <w:sz w:val="28"/>
                                <w:szCs w:val="28"/>
                                <w:lang w:val="en-US"/>
                              </w:rPr>
                              <w:t>Senior Residential Advisor</w:t>
                            </w:r>
                          </w:p>
                          <w:p w14:paraId="2B3EF4E3" w14:textId="50FDE0EE"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School / Dept:</w:t>
                            </w:r>
                            <w:r>
                              <w:rPr>
                                <w:rFonts w:ascii="Arial" w:hAnsi="Arial" w:cs="Arial"/>
                                <w:b/>
                                <w:bCs/>
                                <w:sz w:val="28"/>
                                <w:szCs w:val="28"/>
                                <w:lang w:val="en-US"/>
                              </w:rPr>
                              <w:tab/>
                            </w:r>
                            <w:r>
                              <w:rPr>
                                <w:rFonts w:ascii="Arial" w:hAnsi="Arial" w:cs="Arial"/>
                                <w:b/>
                                <w:bCs/>
                                <w:sz w:val="28"/>
                                <w:szCs w:val="28"/>
                                <w:lang w:val="en-US"/>
                              </w:rPr>
                              <w:tab/>
                            </w:r>
                            <w:r w:rsidR="00B91940">
                              <w:rPr>
                                <w:rFonts w:ascii="Arial" w:hAnsi="Arial" w:cs="Arial"/>
                                <w:b/>
                                <w:bCs/>
                                <w:sz w:val="28"/>
                                <w:szCs w:val="28"/>
                                <w:lang w:val="en-US"/>
                              </w:rPr>
                              <w:t>Campus Services</w:t>
                            </w:r>
                          </w:p>
                          <w:p w14:paraId="29456456" w14:textId="6C894417"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Reference:</w:t>
                            </w:r>
                            <w:r>
                              <w:rPr>
                                <w:rFonts w:ascii="Arial" w:hAnsi="Arial" w:cs="Arial"/>
                                <w:b/>
                                <w:bCs/>
                                <w:sz w:val="28"/>
                                <w:szCs w:val="28"/>
                                <w:lang w:val="en-US"/>
                              </w:rPr>
                              <w:tab/>
                            </w:r>
                            <w:r>
                              <w:rPr>
                                <w:rFonts w:ascii="Arial" w:hAnsi="Arial" w:cs="Arial"/>
                                <w:b/>
                                <w:bCs/>
                                <w:sz w:val="28"/>
                                <w:szCs w:val="28"/>
                                <w:lang w:val="en-US"/>
                              </w:rPr>
                              <w:tab/>
                              <w:t>MPF</w:t>
                            </w:r>
                            <w:r w:rsidR="00B91940">
                              <w:rPr>
                                <w:rFonts w:ascii="Arial" w:hAnsi="Arial" w:cs="Arial"/>
                                <w:b/>
                                <w:bCs/>
                                <w:sz w:val="28"/>
                                <w:szCs w:val="28"/>
                                <w:lang w:val="en-US"/>
                              </w:rPr>
                              <w:t>4440</w:t>
                            </w:r>
                            <w:r>
                              <w:rPr>
                                <w:rFonts w:ascii="Arial" w:hAnsi="Arial" w:cs="Arial"/>
                                <w:b/>
                                <w:bCs/>
                                <w:sz w:val="28"/>
                                <w:szCs w:val="28"/>
                                <w:lang w:val="en-US"/>
                              </w:rPr>
                              <w:tab/>
                            </w:r>
                            <w:r>
                              <w:rPr>
                                <w:rFonts w:ascii="Arial" w:hAnsi="Arial" w:cs="Arial"/>
                                <w:b/>
                                <w:bCs/>
                                <w:sz w:val="28"/>
                                <w:szCs w:val="28"/>
                                <w:lang w:val="en-US"/>
                              </w:rPr>
                              <w:tab/>
                            </w:r>
                          </w:p>
                          <w:p w14:paraId="6626EFBC" w14:textId="273F4488"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Grade:</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Grade</w:t>
                            </w:r>
                            <w:r w:rsidR="00B91940">
                              <w:rPr>
                                <w:rFonts w:ascii="Arial" w:hAnsi="Arial" w:cs="Arial"/>
                                <w:b/>
                                <w:bCs/>
                                <w:sz w:val="28"/>
                                <w:szCs w:val="28"/>
                                <w:lang w:val="en-US"/>
                              </w:rPr>
                              <w:t xml:space="preserve"> 6</w:t>
                            </w:r>
                          </w:p>
                          <w:p w14:paraId="7EC7FDD9" w14:textId="252A4850"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Full or Part time: </w:t>
                            </w:r>
                            <w:r>
                              <w:rPr>
                                <w:rFonts w:ascii="Arial" w:hAnsi="Arial" w:cs="Arial"/>
                                <w:b/>
                                <w:bCs/>
                                <w:color w:val="000000"/>
                                <w:sz w:val="28"/>
                                <w:szCs w:val="28"/>
                                <w:lang w:val="en-US"/>
                              </w:rPr>
                              <w:t xml:space="preserve">   </w:t>
                            </w:r>
                            <w:r>
                              <w:rPr>
                                <w:rFonts w:ascii="Arial" w:hAnsi="Arial" w:cs="Arial"/>
                                <w:b/>
                                <w:bCs/>
                                <w:sz w:val="28"/>
                                <w:szCs w:val="28"/>
                                <w:lang w:val="en-US"/>
                              </w:rPr>
                              <w:tab/>
                              <w:t xml:space="preserve">Full time </w:t>
                            </w:r>
                          </w:p>
                          <w:p w14:paraId="59626604" w14:textId="323B7AB0"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Hours: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 xml:space="preserve">36.25 </w:t>
                            </w:r>
                            <w:r w:rsidR="00B91940">
                              <w:rPr>
                                <w:rFonts w:ascii="Arial" w:hAnsi="Arial" w:cs="Arial"/>
                                <w:b/>
                                <w:bCs/>
                                <w:sz w:val="28"/>
                                <w:szCs w:val="28"/>
                                <w:lang w:val="en-US"/>
                              </w:rPr>
                              <w:t>per week</w:t>
                            </w:r>
                          </w:p>
                          <w:p w14:paraId="2EF08EC8" w14:textId="4D9CF83D"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Reports to:</w:t>
                            </w:r>
                            <w:r>
                              <w:rPr>
                                <w:rFonts w:ascii="Arial" w:hAnsi="Arial" w:cs="Arial"/>
                                <w:b/>
                                <w:bCs/>
                                <w:sz w:val="28"/>
                                <w:szCs w:val="28"/>
                                <w:lang w:val="en-US"/>
                              </w:rPr>
                              <w:tab/>
                            </w:r>
                            <w:r>
                              <w:rPr>
                                <w:rFonts w:ascii="Arial" w:hAnsi="Arial" w:cs="Arial"/>
                                <w:b/>
                                <w:bCs/>
                                <w:sz w:val="28"/>
                                <w:szCs w:val="28"/>
                                <w:lang w:val="en-US"/>
                              </w:rPr>
                              <w:tab/>
                            </w:r>
                            <w:r w:rsidR="00B91940">
                              <w:rPr>
                                <w:rFonts w:ascii="Arial" w:hAnsi="Arial" w:cs="Arial"/>
                                <w:b/>
                                <w:bCs/>
                                <w:sz w:val="28"/>
                                <w:szCs w:val="28"/>
                                <w:lang w:val="en-US"/>
                              </w:rPr>
                              <w:t>Operations Manager – Residential Services</w:t>
                            </w:r>
                          </w:p>
                          <w:p w14:paraId="5DA254A3" w14:textId="77777777" w:rsidR="002744BA" w:rsidRDefault="00000000" w:rsidP="002929BC">
                            <w:pPr>
                              <w:spacing w:line="276" w:lineRule="auto"/>
                              <w:rPr>
                                <w:rFonts w:ascii="Aptos" w:hAnsi="Aptos" w:cs="Times New Roman"/>
                                <w:lang w:val="en-US"/>
                              </w:rPr>
                            </w:pPr>
                            <w:r>
                              <w:rPr>
                                <w:rFonts w:ascii="Aptos" w:hAnsi="Aptos"/>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43EAB84" id="Text Box 2" o:spid="_x0000_s1026" style="position:absolute;margin-left:410.8pt;margin-top:14.45pt;width:462pt;height:36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" stroked="f">
                <v:textbox>
                  <w:txbxContent>
                    <w:p w14:paraId="2F6307F8" w14:textId="77777777" w:rsidR="002744BA" w:rsidRDefault="00000000" w:rsidP="002929BC">
                      <w:pPr>
                        <w:spacing w:line="360" w:lineRule="auto"/>
                        <w:rPr>
                          <w:rFonts w:ascii="Arial" w:hAnsi="Arial" w:cs="Arial"/>
                          <w:b/>
                          <w:bCs/>
                          <w:kern w:val="0"/>
                          <w:sz w:val="28"/>
                          <w:szCs w:val="28"/>
                          <w:lang w:val="en-US"/>
                          <w14:ligatures w14:val="none"/>
                        </w:rPr>
                      </w:pP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Job Description</w:t>
                      </w:r>
                    </w:p>
                    <w:p w14:paraId="05358B44" w14:textId="77777777"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w:t>
                      </w:r>
                    </w:p>
                    <w:p w14:paraId="722C5ED5" w14:textId="701A5C3B"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Role Title: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B91940">
                        <w:rPr>
                          <w:rFonts w:ascii="Arial" w:hAnsi="Arial" w:cs="Arial"/>
                          <w:b/>
                          <w:bCs/>
                          <w:sz w:val="28"/>
                          <w:szCs w:val="28"/>
                          <w:lang w:val="en-US"/>
                        </w:rPr>
                        <w:t>Senior Residential Advisor</w:t>
                      </w:r>
                    </w:p>
                    <w:p w14:paraId="2B3EF4E3" w14:textId="50FDE0EE"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School / Dept:</w:t>
                      </w:r>
                      <w:r>
                        <w:rPr>
                          <w:rFonts w:ascii="Arial" w:hAnsi="Arial" w:cs="Arial"/>
                          <w:b/>
                          <w:bCs/>
                          <w:sz w:val="28"/>
                          <w:szCs w:val="28"/>
                          <w:lang w:val="en-US"/>
                        </w:rPr>
                        <w:tab/>
                      </w:r>
                      <w:r>
                        <w:rPr>
                          <w:rFonts w:ascii="Arial" w:hAnsi="Arial" w:cs="Arial"/>
                          <w:b/>
                          <w:bCs/>
                          <w:sz w:val="28"/>
                          <w:szCs w:val="28"/>
                          <w:lang w:val="en-US"/>
                        </w:rPr>
                        <w:tab/>
                      </w:r>
                      <w:r w:rsidR="00B91940">
                        <w:rPr>
                          <w:rFonts w:ascii="Arial" w:hAnsi="Arial" w:cs="Arial"/>
                          <w:b/>
                          <w:bCs/>
                          <w:sz w:val="28"/>
                          <w:szCs w:val="28"/>
                          <w:lang w:val="en-US"/>
                        </w:rPr>
                        <w:t>Campus Services</w:t>
                      </w:r>
                    </w:p>
                    <w:p w14:paraId="29456456" w14:textId="6C894417"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Reference:</w:t>
                      </w:r>
                      <w:r>
                        <w:rPr>
                          <w:rFonts w:ascii="Arial" w:hAnsi="Arial" w:cs="Arial"/>
                          <w:b/>
                          <w:bCs/>
                          <w:sz w:val="28"/>
                          <w:szCs w:val="28"/>
                          <w:lang w:val="en-US"/>
                        </w:rPr>
                        <w:tab/>
                      </w:r>
                      <w:r>
                        <w:rPr>
                          <w:rFonts w:ascii="Arial" w:hAnsi="Arial" w:cs="Arial"/>
                          <w:b/>
                          <w:bCs/>
                          <w:sz w:val="28"/>
                          <w:szCs w:val="28"/>
                          <w:lang w:val="en-US"/>
                        </w:rPr>
                        <w:tab/>
                        <w:t>MPF</w:t>
                      </w:r>
                      <w:r w:rsidR="00B91940">
                        <w:rPr>
                          <w:rFonts w:ascii="Arial" w:hAnsi="Arial" w:cs="Arial"/>
                          <w:b/>
                          <w:bCs/>
                          <w:sz w:val="28"/>
                          <w:szCs w:val="28"/>
                          <w:lang w:val="en-US"/>
                        </w:rPr>
                        <w:t>4440</w:t>
                      </w:r>
                      <w:r>
                        <w:rPr>
                          <w:rFonts w:ascii="Arial" w:hAnsi="Arial" w:cs="Arial"/>
                          <w:b/>
                          <w:bCs/>
                          <w:sz w:val="28"/>
                          <w:szCs w:val="28"/>
                          <w:lang w:val="en-US"/>
                        </w:rPr>
                        <w:tab/>
                      </w:r>
                      <w:r>
                        <w:rPr>
                          <w:rFonts w:ascii="Arial" w:hAnsi="Arial" w:cs="Arial"/>
                          <w:b/>
                          <w:bCs/>
                          <w:sz w:val="28"/>
                          <w:szCs w:val="28"/>
                          <w:lang w:val="en-US"/>
                        </w:rPr>
                        <w:tab/>
                      </w:r>
                    </w:p>
                    <w:p w14:paraId="6626EFBC" w14:textId="273F4488"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Grade:</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Grade</w:t>
                      </w:r>
                      <w:r w:rsidR="00B91940">
                        <w:rPr>
                          <w:rFonts w:ascii="Arial" w:hAnsi="Arial" w:cs="Arial"/>
                          <w:b/>
                          <w:bCs/>
                          <w:sz w:val="28"/>
                          <w:szCs w:val="28"/>
                          <w:lang w:val="en-US"/>
                        </w:rPr>
                        <w:t xml:space="preserve"> 6</w:t>
                      </w:r>
                    </w:p>
                    <w:p w14:paraId="7EC7FDD9" w14:textId="252A4850"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Full or Part time: </w:t>
                      </w:r>
                      <w:r>
                        <w:rPr>
                          <w:rFonts w:ascii="Arial" w:hAnsi="Arial" w:cs="Arial"/>
                          <w:b/>
                          <w:bCs/>
                          <w:color w:val="000000"/>
                          <w:sz w:val="28"/>
                          <w:szCs w:val="28"/>
                          <w:lang w:val="en-US"/>
                        </w:rPr>
                        <w:t xml:space="preserve">   </w:t>
                      </w:r>
                      <w:r>
                        <w:rPr>
                          <w:rFonts w:ascii="Arial" w:hAnsi="Arial" w:cs="Arial"/>
                          <w:b/>
                          <w:bCs/>
                          <w:sz w:val="28"/>
                          <w:szCs w:val="28"/>
                          <w:lang w:val="en-US"/>
                        </w:rPr>
                        <w:tab/>
                        <w:t xml:space="preserve">Full time </w:t>
                      </w:r>
                    </w:p>
                    <w:p w14:paraId="59626604" w14:textId="323B7AB0"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Hours: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 xml:space="preserve">36.25 </w:t>
                      </w:r>
                      <w:r w:rsidR="00B91940">
                        <w:rPr>
                          <w:rFonts w:ascii="Arial" w:hAnsi="Arial" w:cs="Arial"/>
                          <w:b/>
                          <w:bCs/>
                          <w:sz w:val="28"/>
                          <w:szCs w:val="28"/>
                          <w:lang w:val="en-US"/>
                        </w:rPr>
                        <w:t>per week</w:t>
                      </w:r>
                    </w:p>
                    <w:p w14:paraId="2EF08EC8" w14:textId="4D9CF83D" w:rsidR="002744BA"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Reports to:</w:t>
                      </w:r>
                      <w:r>
                        <w:rPr>
                          <w:rFonts w:ascii="Arial" w:hAnsi="Arial" w:cs="Arial"/>
                          <w:b/>
                          <w:bCs/>
                          <w:sz w:val="28"/>
                          <w:szCs w:val="28"/>
                          <w:lang w:val="en-US"/>
                        </w:rPr>
                        <w:tab/>
                      </w:r>
                      <w:r>
                        <w:rPr>
                          <w:rFonts w:ascii="Arial" w:hAnsi="Arial" w:cs="Arial"/>
                          <w:b/>
                          <w:bCs/>
                          <w:sz w:val="28"/>
                          <w:szCs w:val="28"/>
                          <w:lang w:val="en-US"/>
                        </w:rPr>
                        <w:tab/>
                      </w:r>
                      <w:r w:rsidR="00B91940">
                        <w:rPr>
                          <w:rFonts w:ascii="Arial" w:hAnsi="Arial" w:cs="Arial"/>
                          <w:b/>
                          <w:bCs/>
                          <w:sz w:val="28"/>
                          <w:szCs w:val="28"/>
                          <w:lang w:val="en-US"/>
                        </w:rPr>
                        <w:t>Operations Manager – Residential Services</w:t>
                      </w:r>
                    </w:p>
                    <w:p w14:paraId="5DA254A3" w14:textId="77777777" w:rsidR="002744BA" w:rsidRDefault="00000000" w:rsidP="002929BC">
                      <w:pPr>
                        <w:spacing w:line="276" w:lineRule="auto"/>
                        <w:rPr>
                          <w:rFonts w:ascii="Aptos" w:hAnsi="Aptos" w:cs="Times New Roman"/>
                          <w:lang w:val="en-US"/>
                        </w:rPr>
                      </w:pPr>
                      <w:r>
                        <w:rPr>
                          <w:rFonts w:ascii="Aptos" w:hAnsi="Aptos"/>
                          <w:lang w:val="en-US"/>
                        </w:rPr>
                        <w:t> </w:t>
                      </w:r>
                    </w:p>
                  </w:txbxContent>
                </v:textbox>
                <w10:wrap type="square" anchorx="margin"/>
              </v:rect>
            </w:pict>
          </mc:Fallback>
        </mc:AlternateContent>
      </w:r>
    </w:p>
    <w:p w14:paraId="2DC45468" w14:textId="77777777" w:rsidR="1CCF97B2" w:rsidRDefault="1CCF97B2" w:rsidP="1CCF97B2">
      <w:pPr>
        <w:spacing w:line="360" w:lineRule="auto"/>
        <w:rPr>
          <w:rFonts w:ascii="Arial" w:hAnsi="Arial" w:cs="Arial"/>
          <w:b/>
          <w:bCs/>
          <w:sz w:val="28"/>
          <w:szCs w:val="28"/>
        </w:rPr>
      </w:pPr>
    </w:p>
    <w:p w14:paraId="5FE6F305" w14:textId="77777777" w:rsidR="00C2113F" w:rsidRDefault="00C2113F" w:rsidP="6C2DC1BC">
      <w:pPr>
        <w:spacing w:line="276" w:lineRule="auto"/>
        <w:rPr>
          <w:rFonts w:ascii="Arial" w:hAnsi="Arial" w:cs="Arial"/>
          <w:b/>
          <w:bCs/>
          <w:sz w:val="28"/>
          <w:szCs w:val="28"/>
        </w:rPr>
      </w:pPr>
      <w:r w:rsidRPr="6C2DC1BC">
        <w:rPr>
          <w:rFonts w:ascii="Arial" w:hAnsi="Arial" w:cs="Arial"/>
          <w:b/>
          <w:bCs/>
          <w:sz w:val="28"/>
          <w:szCs w:val="28"/>
        </w:rPr>
        <w:t>Overview</w:t>
      </w:r>
    </w:p>
    <w:p w14:paraId="315B3386" w14:textId="7F473141"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Residential Services is a new team located within Campus Services – a strategic and outward looking department overseeing the delivery of the following:</w:t>
      </w:r>
    </w:p>
    <w:p w14:paraId="12D45ED2" w14:textId="77777777"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w:t>
      </w:r>
      <w:r w:rsidRPr="00B91940">
        <w:rPr>
          <w:rFonts w:ascii="Arial" w:hAnsi="Arial" w:cs="Arial"/>
          <w:sz w:val="24"/>
          <w:szCs w:val="24"/>
        </w:rPr>
        <w:tab/>
        <w:t>Catering and Hospitality</w:t>
      </w:r>
    </w:p>
    <w:p w14:paraId="7846482C" w14:textId="77777777"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w:t>
      </w:r>
      <w:r w:rsidRPr="00B91940">
        <w:rPr>
          <w:rFonts w:ascii="Arial" w:hAnsi="Arial" w:cs="Arial"/>
          <w:sz w:val="24"/>
          <w:szCs w:val="24"/>
        </w:rPr>
        <w:tab/>
        <w:t>Bakery and Brewery</w:t>
      </w:r>
    </w:p>
    <w:p w14:paraId="3B4BAE6E" w14:textId="77777777"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w:t>
      </w:r>
      <w:r w:rsidRPr="00B91940">
        <w:rPr>
          <w:rFonts w:ascii="Arial" w:hAnsi="Arial" w:cs="Arial"/>
          <w:sz w:val="24"/>
          <w:szCs w:val="24"/>
        </w:rPr>
        <w:tab/>
        <w:t>Conferencing</w:t>
      </w:r>
    </w:p>
    <w:p w14:paraId="616F81E8" w14:textId="77777777"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w:t>
      </w:r>
      <w:r w:rsidRPr="00B91940">
        <w:rPr>
          <w:rFonts w:ascii="Arial" w:hAnsi="Arial" w:cs="Arial"/>
          <w:sz w:val="24"/>
          <w:szCs w:val="24"/>
        </w:rPr>
        <w:tab/>
        <w:t>Residential Services</w:t>
      </w:r>
    </w:p>
    <w:p w14:paraId="0DD79A38" w14:textId="77777777"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w:t>
      </w:r>
      <w:r w:rsidRPr="00B91940">
        <w:rPr>
          <w:rFonts w:ascii="Arial" w:hAnsi="Arial" w:cs="Arial"/>
          <w:sz w:val="24"/>
          <w:szCs w:val="24"/>
        </w:rPr>
        <w:tab/>
        <w:t>Sports Centre</w:t>
      </w:r>
    </w:p>
    <w:p w14:paraId="23441044" w14:textId="77777777"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w:t>
      </w:r>
      <w:r w:rsidRPr="00B91940">
        <w:rPr>
          <w:rFonts w:ascii="Arial" w:hAnsi="Arial" w:cs="Arial"/>
          <w:sz w:val="24"/>
          <w:szCs w:val="24"/>
        </w:rPr>
        <w:tab/>
        <w:t>Car Parking</w:t>
      </w:r>
    </w:p>
    <w:p w14:paraId="0530C3D8" w14:textId="77777777" w:rsidR="00B91940" w:rsidRPr="00B91940" w:rsidRDefault="00B91940" w:rsidP="00B91940">
      <w:pPr>
        <w:spacing w:line="276" w:lineRule="auto"/>
        <w:rPr>
          <w:rFonts w:ascii="Arial" w:hAnsi="Arial" w:cs="Arial"/>
          <w:sz w:val="24"/>
          <w:szCs w:val="24"/>
        </w:rPr>
      </w:pPr>
    </w:p>
    <w:p w14:paraId="39E66E24" w14:textId="693993CE"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lastRenderedPageBreak/>
        <w:t>Residential Services is responsible for providing information and advice to current and prospective students on finding and living in accommodation both on and off campus, supporting them to navigate any issues and resolve any problems they may encounter.  Over time, the team will also be responsible for the full application, booking and allocation cycles for students living in on-campus accommodation.</w:t>
      </w:r>
    </w:p>
    <w:p w14:paraId="49AEB415" w14:textId="581C2AE0" w:rsidR="00EB2ED4" w:rsidRDefault="00B91940" w:rsidP="00B91940">
      <w:pPr>
        <w:spacing w:line="276" w:lineRule="auto"/>
        <w:rPr>
          <w:rFonts w:ascii="Arial" w:hAnsi="Arial" w:cs="Arial"/>
          <w:sz w:val="24"/>
          <w:szCs w:val="24"/>
        </w:rPr>
      </w:pPr>
      <w:r w:rsidRPr="00B91940">
        <w:rPr>
          <w:rFonts w:ascii="Arial" w:hAnsi="Arial" w:cs="Arial"/>
          <w:sz w:val="24"/>
          <w:szCs w:val="24"/>
        </w:rPr>
        <w:t>You will be expected to work in any of the sites across the University and may be required to take part in evening or weekend work.</w:t>
      </w:r>
    </w:p>
    <w:p w14:paraId="6B12D323" w14:textId="77777777" w:rsidR="00841FA7" w:rsidRDefault="00841FA7" w:rsidP="6C2DC1BC">
      <w:pPr>
        <w:spacing w:line="276" w:lineRule="auto"/>
        <w:rPr>
          <w:rFonts w:ascii="Arial" w:hAnsi="Arial" w:cs="Arial"/>
          <w:sz w:val="24"/>
          <w:szCs w:val="24"/>
        </w:rPr>
      </w:pPr>
    </w:p>
    <w:p w14:paraId="4C3AD4E8" w14:textId="77777777" w:rsidR="00130FB1" w:rsidRDefault="00130FB1" w:rsidP="6C2DC1BC">
      <w:pPr>
        <w:spacing w:line="276" w:lineRule="auto"/>
        <w:rPr>
          <w:rFonts w:ascii="Arial" w:hAnsi="Arial" w:cs="Arial"/>
          <w:b/>
          <w:bCs/>
          <w:sz w:val="28"/>
          <w:szCs w:val="28"/>
        </w:rPr>
      </w:pPr>
    </w:p>
    <w:p w14:paraId="0806B767" w14:textId="77777777" w:rsidR="00FA5B97" w:rsidRPr="00FA5B97" w:rsidRDefault="00FA5B97" w:rsidP="6C2DC1BC">
      <w:pPr>
        <w:spacing w:line="276" w:lineRule="auto"/>
        <w:rPr>
          <w:rFonts w:ascii="Arial" w:hAnsi="Arial" w:cs="Arial"/>
          <w:b/>
          <w:bCs/>
          <w:sz w:val="28"/>
          <w:szCs w:val="28"/>
        </w:rPr>
      </w:pPr>
      <w:r w:rsidRPr="6C2DC1BC">
        <w:rPr>
          <w:rFonts w:ascii="Arial" w:hAnsi="Arial" w:cs="Arial"/>
          <w:b/>
          <w:bCs/>
          <w:sz w:val="28"/>
          <w:szCs w:val="28"/>
        </w:rPr>
        <w:t>Role Purpose</w:t>
      </w:r>
    </w:p>
    <w:p w14:paraId="7D316D0A" w14:textId="685A806D"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 xml:space="preserve">The role of Senior Residential Adviser is to support with the annual cycle for current and prospective students both on and off campus, enhancing students’ experience at the University of Salford by providing high quality information and advice in relation to finding and living in accommodation. </w:t>
      </w:r>
    </w:p>
    <w:p w14:paraId="2F709F7F" w14:textId="72FDC16B"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Acting as accommodation expert within the organisation, with excellent knowledge of local student accommodation stock and strong working relationships with internal and external stakeholders, you will be responsible for the development and continuous improvement of this new service, under the guidance of the Residential Services Operations Manager.</w:t>
      </w:r>
    </w:p>
    <w:p w14:paraId="36C35F14" w14:textId="0BF21CB6" w:rsidR="00B91940" w:rsidRPr="00B91940" w:rsidRDefault="00B91940" w:rsidP="00B91940">
      <w:pPr>
        <w:spacing w:line="276" w:lineRule="auto"/>
        <w:rPr>
          <w:rFonts w:ascii="Arial" w:hAnsi="Arial" w:cs="Arial"/>
          <w:sz w:val="24"/>
          <w:szCs w:val="24"/>
        </w:rPr>
      </w:pPr>
      <w:r w:rsidRPr="00B91940">
        <w:rPr>
          <w:rFonts w:ascii="Arial" w:hAnsi="Arial" w:cs="Arial"/>
          <w:sz w:val="24"/>
          <w:szCs w:val="24"/>
        </w:rPr>
        <w:t>This is a student-facing role, dealing with a range of routine enquiries as well as complex issues involving excellent partnership working and problem solving.  You will also provide large-scale information and advice, through web and other resources, open days and other events, etc.</w:t>
      </w:r>
    </w:p>
    <w:p w14:paraId="692C97CA" w14:textId="0023615B" w:rsidR="006F7CCF" w:rsidRDefault="00B91940" w:rsidP="00B91940">
      <w:pPr>
        <w:spacing w:line="276" w:lineRule="auto"/>
        <w:rPr>
          <w:rFonts w:ascii="Arial" w:hAnsi="Arial" w:cs="Arial"/>
          <w:sz w:val="24"/>
          <w:szCs w:val="24"/>
        </w:rPr>
      </w:pPr>
      <w:r w:rsidRPr="00B91940">
        <w:rPr>
          <w:rFonts w:ascii="Arial" w:hAnsi="Arial" w:cs="Arial"/>
          <w:sz w:val="24"/>
          <w:szCs w:val="24"/>
        </w:rPr>
        <w:t>If you’re excited by the idea of shaping this new service and are motivated to take a proactive lead in its development, with a genuine passion for supporting students and providing great customer service, this role is for you.</w:t>
      </w:r>
    </w:p>
    <w:p w14:paraId="6BE18433" w14:textId="77777777" w:rsidR="00B91940" w:rsidRDefault="00B91940" w:rsidP="00B91940">
      <w:pPr>
        <w:spacing w:line="276" w:lineRule="auto"/>
        <w:rPr>
          <w:rFonts w:ascii="Arial" w:hAnsi="Arial" w:cs="Arial"/>
          <w:sz w:val="24"/>
          <w:szCs w:val="24"/>
        </w:rPr>
      </w:pPr>
    </w:p>
    <w:p w14:paraId="6EC80FCC" w14:textId="77777777" w:rsidR="006F7CCF" w:rsidRPr="006F7CCF" w:rsidRDefault="006F7CCF" w:rsidP="6C2DC1BC">
      <w:pPr>
        <w:spacing w:line="276" w:lineRule="auto"/>
        <w:rPr>
          <w:rFonts w:ascii="Arial" w:hAnsi="Arial" w:cs="Arial"/>
          <w:sz w:val="24"/>
          <w:szCs w:val="24"/>
        </w:rPr>
      </w:pPr>
      <w:r w:rsidRPr="6C2DC1BC">
        <w:rPr>
          <w:rFonts w:ascii="Arial" w:hAnsi="Arial" w:cs="Arial"/>
          <w:b/>
          <w:bCs/>
          <w:sz w:val="28"/>
          <w:szCs w:val="28"/>
        </w:rPr>
        <w:t>Principal Duties &amp; Responsibilities</w:t>
      </w:r>
    </w:p>
    <w:p w14:paraId="62999F98"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Provide high quality information and advice to prospective and current students about finding and living in accommodation both on and off campus.</w:t>
      </w:r>
    </w:p>
    <w:p w14:paraId="3A8C712C"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Work closely with other university departments, accommodation providers and external organisations to resolve any issues and provide a seamless service for students.</w:t>
      </w:r>
    </w:p>
    <w:p w14:paraId="38DE6E7D"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Advise on a range of accommodation issues (including but not limited to: finding accommodation, contract checking, leaving tenancies early, council tax, deposits, disrepair, harassment &amp; illegal eviction, security of tenure) on a 1-to-1 as well as 1-to-many basis (e.g. via presentations and events, both in person and online).</w:t>
      </w:r>
    </w:p>
    <w:p w14:paraId="48419284"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lastRenderedPageBreak/>
        <w:t>Provide specialist advice and support on a range of possible solutions to housing problems, advising students on the best course of action in challenging circumstances, explaining complex issues and analysing risk.</w:t>
      </w:r>
    </w:p>
    <w:p w14:paraId="169EBB61"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Monitor and evaluate the availability and quality of accommodation offered locally in order to provide students with informed advice on the local provision.</w:t>
      </w:r>
    </w:p>
    <w:p w14:paraId="62874184"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Develop an in-depth knowledge of support and services within the university to enable appropriate and efficient student referrals when required.</w:t>
      </w:r>
    </w:p>
    <w:p w14:paraId="79E95784"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Build close working relationships with external organisations such as Manchester Student Homes, Citizens Advice Bureau, Shelter, Legal Aid, etc, liaising with these services to resolve students’ housing problems and signposting students for further specialist advice or legal assistance when appropriate.</w:t>
      </w:r>
    </w:p>
    <w:p w14:paraId="07CF58BF"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Create, maintain and develop effective information resources and content across multiple platforms including (but not limited to) the university website, the Student Hub and social media channels.</w:t>
      </w:r>
    </w:p>
    <w:p w14:paraId="388C392E"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Manage and coordinate a programme of events, creating and delivering effective presentations and materials on finding accommodation and housing-related issues, working in liaison with other university departments, accommodation providers and external organisations.</w:t>
      </w:r>
    </w:p>
    <w:p w14:paraId="767A707A"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Generate templates and re-usable resources which can be used in fast-paced situations to improve the efficiency of dissemination of key information.</w:t>
      </w:r>
    </w:p>
    <w:p w14:paraId="5239DF32"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Proactively review and improve accommodation advice, information and resources on an ongoing basis, keeping up to date with the latest information and development in the sector to ensure high quality and accuracy at all times.</w:t>
      </w:r>
    </w:p>
    <w:p w14:paraId="11346A24"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Measure effectiveness of information and advice to identify gaps and implement improvements.</w:t>
      </w:r>
    </w:p>
    <w:p w14:paraId="22D8ACEA" w14:textId="77777777" w:rsidR="00B91940" w:rsidRPr="00B91940" w:rsidRDefault="00B91940" w:rsidP="00B91940">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Report on and analyse data to identify trends and inform decision making and planning, drafting reports and papers as required.</w:t>
      </w:r>
    </w:p>
    <w:p w14:paraId="71435894" w14:textId="61D42AE9" w:rsidR="00EF1D8D" w:rsidRPr="00B91940" w:rsidRDefault="00B91940" w:rsidP="6C2DC1BC">
      <w:pPr>
        <w:pStyle w:val="ListParagraph"/>
        <w:numPr>
          <w:ilvl w:val="0"/>
          <w:numId w:val="8"/>
        </w:numPr>
        <w:spacing w:line="276" w:lineRule="auto"/>
        <w:rPr>
          <w:rFonts w:ascii="Arial" w:hAnsi="Arial" w:cs="Arial"/>
          <w:sz w:val="24"/>
          <w:szCs w:val="24"/>
        </w:rPr>
      </w:pPr>
      <w:r w:rsidRPr="00B91940">
        <w:rPr>
          <w:rFonts w:ascii="Arial" w:hAnsi="Arial" w:cs="Arial"/>
          <w:sz w:val="24"/>
          <w:szCs w:val="24"/>
        </w:rPr>
        <w:t>Take a positive and proactive approach to personal development and enhancement of the service offered to students.</w:t>
      </w:r>
    </w:p>
    <w:p w14:paraId="3FAA0FA4" w14:textId="77777777" w:rsidR="00AD5277" w:rsidRPr="004939CE" w:rsidRDefault="675C3E12" w:rsidP="6C2DC1BC">
      <w:pPr>
        <w:spacing w:line="276" w:lineRule="auto"/>
        <w:rPr>
          <w:rFonts w:ascii="Arial" w:hAnsi="Arial" w:cs="Arial"/>
          <w:b/>
          <w:bCs/>
          <w:sz w:val="28"/>
          <w:szCs w:val="28"/>
        </w:rPr>
      </w:pPr>
      <w:r w:rsidRPr="77804FFC">
        <w:rPr>
          <w:rFonts w:ascii="Arial" w:hAnsi="Arial" w:cs="Arial"/>
          <w:b/>
          <w:bCs/>
          <w:sz w:val="28"/>
          <w:szCs w:val="28"/>
        </w:rPr>
        <w:t>Other d</w:t>
      </w:r>
      <w:r w:rsidR="00AD5277" w:rsidRPr="77804FFC">
        <w:rPr>
          <w:rFonts w:ascii="Arial" w:hAnsi="Arial" w:cs="Arial"/>
          <w:b/>
          <w:bCs/>
          <w:sz w:val="28"/>
          <w:szCs w:val="28"/>
        </w:rPr>
        <w:t>uties</w:t>
      </w:r>
    </w:p>
    <w:p w14:paraId="7A26D360" w14:textId="77777777" w:rsidR="004939CE" w:rsidRPr="00A71E78" w:rsidRDefault="00AD5277" w:rsidP="6C2DC1BC">
      <w:pPr>
        <w:pStyle w:val="ListParagraph"/>
        <w:numPr>
          <w:ilvl w:val="0"/>
          <w:numId w:val="3"/>
        </w:numPr>
        <w:spacing w:line="276" w:lineRule="auto"/>
        <w:rPr>
          <w:rFonts w:ascii="Arial" w:hAnsi="Arial" w:cs="Arial"/>
        </w:rPr>
      </w:pPr>
      <w:r w:rsidRPr="6C2DC1BC">
        <w:rPr>
          <w:rFonts w:ascii="Arial" w:hAnsi="Arial" w:cs="Arial"/>
        </w:rPr>
        <w:t>Perform any other duties appropriate to the grade as may be required by the Head of School/Head of Division etc.</w:t>
      </w:r>
    </w:p>
    <w:p w14:paraId="3E88110C" w14:textId="77777777" w:rsidR="00AD5277" w:rsidRPr="00A71E78" w:rsidRDefault="00AD5277" w:rsidP="6C2DC1BC">
      <w:pPr>
        <w:pStyle w:val="ListParagraph"/>
        <w:numPr>
          <w:ilvl w:val="0"/>
          <w:numId w:val="3"/>
        </w:numPr>
        <w:spacing w:line="276" w:lineRule="auto"/>
        <w:rPr>
          <w:rFonts w:ascii="Arial" w:hAnsi="Arial" w:cs="Arial"/>
        </w:rPr>
      </w:pPr>
      <w:r w:rsidRPr="6C2DC1BC">
        <w:rPr>
          <w:rFonts w:ascii="Arial" w:hAnsi="Arial" w:cs="Arial"/>
        </w:rPr>
        <w:t>Comply with the personal health and safety responsibilities specified in the University Health and Safety policy.</w:t>
      </w:r>
    </w:p>
    <w:p w14:paraId="0502C6EA" w14:textId="77777777" w:rsidR="00AD5277" w:rsidRPr="00A71E78" w:rsidRDefault="00AD5277" w:rsidP="6C2DC1BC">
      <w:pPr>
        <w:pStyle w:val="ListParagraph"/>
        <w:numPr>
          <w:ilvl w:val="0"/>
          <w:numId w:val="3"/>
        </w:numPr>
        <w:spacing w:line="276" w:lineRule="auto"/>
        <w:rPr>
          <w:rFonts w:ascii="Arial" w:hAnsi="Arial" w:cs="Arial"/>
        </w:rPr>
      </w:pPr>
      <w:r w:rsidRPr="6C2DC1BC">
        <w:rPr>
          <w:rFonts w:ascii="Arial" w:hAnsi="Arial" w:cs="Arial"/>
        </w:rPr>
        <w:t>To engage with the University’s commitment to put our students first and deliver services which are customer orientated, represent value for money and contribute to the financial and environmental sustainability of the University when undertaking all duties and aspects of the role.</w:t>
      </w:r>
    </w:p>
    <w:p w14:paraId="5695B268" w14:textId="77777777" w:rsidR="00AD5277" w:rsidRPr="00A71E78" w:rsidRDefault="00AD5277" w:rsidP="6C2DC1BC">
      <w:pPr>
        <w:pStyle w:val="ListParagraph"/>
        <w:numPr>
          <w:ilvl w:val="0"/>
          <w:numId w:val="3"/>
        </w:numPr>
        <w:spacing w:line="276" w:lineRule="auto"/>
        <w:rPr>
          <w:rFonts w:ascii="Arial" w:hAnsi="Arial" w:cs="Arial"/>
        </w:rPr>
      </w:pPr>
      <w:r w:rsidRPr="6C2DC1BC">
        <w:rPr>
          <w:rFonts w:ascii="Arial" w:hAnsi="Arial" w:cs="Arial"/>
        </w:rPr>
        <w:t>Promote equality and diversity for students and staff and sustain an inclusive and supportive study and work environment in accordance with University policy.</w:t>
      </w:r>
    </w:p>
    <w:p w14:paraId="47EA30D9" w14:textId="77777777" w:rsidR="007621EA" w:rsidRDefault="00AD5277" w:rsidP="6C2DC1BC">
      <w:pPr>
        <w:spacing w:line="276" w:lineRule="auto"/>
        <w:rPr>
          <w:rFonts w:ascii="Arial" w:hAnsi="Arial" w:cs="Arial"/>
        </w:rPr>
      </w:pPr>
      <w:r w:rsidRPr="6C2DC1BC">
        <w:rPr>
          <w:rFonts w:ascii="Arial" w:hAnsi="Arial" w:cs="Arial"/>
        </w:rPr>
        <w:lastRenderedPageBreak/>
        <w:t>This role detail is a guide to the work you will initially be required to undertake.  It may be changed from time to time to meet changing circumstances.  It does not form part of your Contract of Employment.</w:t>
      </w:r>
    </w:p>
    <w:p w14:paraId="7E60D257" w14:textId="77777777" w:rsidR="00A7702C" w:rsidRDefault="00A7702C" w:rsidP="6C2DC1BC">
      <w:pPr>
        <w:spacing w:line="276" w:lineRule="auto"/>
        <w:rPr>
          <w:rFonts w:ascii="Arial" w:hAnsi="Arial" w:cs="Arial"/>
        </w:rPr>
      </w:pPr>
    </w:p>
    <w:p w14:paraId="637247D1" w14:textId="77777777" w:rsidR="00A7702C" w:rsidRDefault="00A7702C" w:rsidP="6C2DC1BC">
      <w:pPr>
        <w:spacing w:line="276" w:lineRule="auto"/>
        <w:rPr>
          <w:rFonts w:ascii="Arial" w:hAnsi="Arial" w:cs="Arial"/>
        </w:rPr>
      </w:pPr>
      <w:r w:rsidRPr="6C2DC1BC">
        <w:rPr>
          <w:rFonts w:ascii="Arial" w:hAnsi="Arial" w:cs="Arial"/>
        </w:rPr>
        <w:t xml:space="preserve">Person specification follows on next page </w:t>
      </w:r>
    </w:p>
    <w:p w14:paraId="323A12A4" w14:textId="77777777" w:rsidR="00AF18E6" w:rsidRDefault="00AF18E6" w:rsidP="6C2DC1BC">
      <w:pPr>
        <w:spacing w:line="276" w:lineRule="auto"/>
        <w:rPr>
          <w:rFonts w:ascii="Arial" w:hAnsi="Arial" w:cs="Arial"/>
        </w:rPr>
      </w:pPr>
    </w:p>
    <w:p w14:paraId="78E9DEC3" w14:textId="77777777" w:rsidR="00C75D8A" w:rsidRDefault="00C75D8A" w:rsidP="6C2DC1BC">
      <w:pPr>
        <w:spacing w:line="276" w:lineRule="auto"/>
        <w:rPr>
          <w:rFonts w:ascii="Arial" w:hAnsi="Arial" w:cs="Arial"/>
        </w:rPr>
      </w:pPr>
      <w:r w:rsidRPr="6C2DC1BC">
        <w:rPr>
          <w:rFonts w:ascii="Arial" w:hAnsi="Arial" w:cs="Arial"/>
        </w:rPr>
        <w:br w:type="page"/>
      </w:r>
    </w:p>
    <w:p w14:paraId="3F13E017" w14:textId="77777777" w:rsidR="00C75D8A" w:rsidRDefault="00C75D8A" w:rsidP="6C2DC1BC">
      <w:pPr>
        <w:spacing w:line="276" w:lineRule="auto"/>
        <w:rPr>
          <w:rFonts w:ascii="Arial" w:hAnsi="Arial" w:cs="Arial"/>
          <w:b/>
          <w:bCs/>
          <w:sz w:val="28"/>
          <w:szCs w:val="28"/>
        </w:rPr>
      </w:pPr>
      <w:r w:rsidRPr="6C2DC1BC">
        <w:rPr>
          <w:rFonts w:ascii="Arial" w:hAnsi="Arial" w:cs="Arial"/>
          <w:b/>
          <w:bCs/>
          <w:sz w:val="28"/>
          <w:szCs w:val="28"/>
        </w:rPr>
        <w:lastRenderedPageBreak/>
        <w:t>Person Specification</w:t>
      </w:r>
    </w:p>
    <w:p w14:paraId="7888B8EE" w14:textId="77777777" w:rsidR="00976D8C" w:rsidRDefault="00B473F1" w:rsidP="6C2DC1BC">
      <w:pPr>
        <w:spacing w:line="276" w:lineRule="auto"/>
        <w:rPr>
          <w:rFonts w:ascii="Arial" w:hAnsi="Arial" w:cs="Arial"/>
          <w:sz w:val="24"/>
          <w:szCs w:val="24"/>
        </w:rPr>
      </w:pPr>
      <w:r w:rsidRPr="6C2DC1BC">
        <w:rPr>
          <w:rFonts w:ascii="Arial" w:hAnsi="Arial" w:cs="Arial"/>
          <w:sz w:val="24"/>
          <w:szCs w:val="24"/>
        </w:rPr>
        <w:t xml:space="preserve">The successful candidate should </w:t>
      </w:r>
      <w:r w:rsidR="005724C6" w:rsidRPr="6C2DC1BC">
        <w:rPr>
          <w:rFonts w:ascii="Arial" w:hAnsi="Arial" w:cs="Arial"/>
          <w:sz w:val="24"/>
          <w:szCs w:val="24"/>
        </w:rPr>
        <w:t xml:space="preserve">demonstrate </w:t>
      </w:r>
      <w:r w:rsidRPr="6C2DC1BC">
        <w:rPr>
          <w:rFonts w:ascii="Arial" w:hAnsi="Arial" w:cs="Arial"/>
          <w:sz w:val="24"/>
          <w:szCs w:val="24"/>
        </w:rPr>
        <w:t>the following</w:t>
      </w:r>
      <w:r w:rsidR="002E5489" w:rsidRPr="6C2DC1BC">
        <w:rPr>
          <w:rFonts w:ascii="Arial" w:hAnsi="Arial" w:cs="Arial"/>
          <w:sz w:val="24"/>
          <w:szCs w:val="24"/>
        </w:rPr>
        <w:t xml:space="preserve">, </w:t>
      </w:r>
      <w:r w:rsidR="00DC153A" w:rsidRPr="6C2DC1BC">
        <w:rPr>
          <w:rFonts w:ascii="Arial" w:hAnsi="Arial" w:cs="Arial"/>
          <w:sz w:val="24"/>
          <w:szCs w:val="24"/>
        </w:rPr>
        <w:t xml:space="preserve">which are ‘Essential’ (E) or ‘Desirable’ (D), </w:t>
      </w:r>
      <w:r w:rsidR="005570CA" w:rsidRPr="6C2DC1BC">
        <w:rPr>
          <w:rFonts w:ascii="Arial" w:hAnsi="Arial" w:cs="Arial"/>
          <w:sz w:val="24"/>
          <w:szCs w:val="24"/>
        </w:rPr>
        <w:t xml:space="preserve">and will be </w:t>
      </w:r>
      <w:r w:rsidR="00880ED9" w:rsidRPr="6C2DC1BC">
        <w:rPr>
          <w:rFonts w:ascii="Arial" w:hAnsi="Arial" w:cs="Arial"/>
          <w:sz w:val="24"/>
          <w:szCs w:val="24"/>
        </w:rPr>
        <w:t xml:space="preserve">assessed by </w:t>
      </w:r>
      <w:r w:rsidR="003B1360" w:rsidRPr="6C2DC1BC">
        <w:rPr>
          <w:rFonts w:ascii="Arial" w:hAnsi="Arial" w:cs="Arial"/>
          <w:sz w:val="24"/>
          <w:szCs w:val="24"/>
        </w:rPr>
        <w:t xml:space="preserve">Application Form (A), </w:t>
      </w:r>
      <w:r w:rsidR="00AB1CB8" w:rsidRPr="6C2DC1BC">
        <w:rPr>
          <w:rFonts w:ascii="Arial" w:hAnsi="Arial" w:cs="Arial"/>
          <w:sz w:val="24"/>
          <w:szCs w:val="24"/>
        </w:rPr>
        <w:t>Interview (I), Presentation (P), or Test (T)</w:t>
      </w:r>
      <w:r w:rsidR="005724C6" w:rsidRPr="6C2DC1BC">
        <w:rPr>
          <w:rFonts w:ascii="Arial" w:hAnsi="Arial" w:cs="Arial"/>
          <w:sz w:val="24"/>
          <w:szCs w:val="24"/>
        </w:rPr>
        <w:t xml:space="preserve">, as indicated. </w:t>
      </w:r>
    </w:p>
    <w:p w14:paraId="302B75DA" w14:textId="77777777" w:rsidR="00A105B6" w:rsidRPr="005570CA" w:rsidRDefault="00A105B6" w:rsidP="6C2DC1BC">
      <w:pPr>
        <w:spacing w:line="276" w:lineRule="auto"/>
        <w:rPr>
          <w:rFonts w:ascii="Arial" w:hAnsi="Arial" w:cs="Arial"/>
          <w:sz w:val="24"/>
          <w:szCs w:val="24"/>
        </w:rPr>
      </w:pPr>
    </w:p>
    <w:p w14:paraId="0E54FB8C" w14:textId="77777777" w:rsidR="00595B61" w:rsidRDefault="004A3041" w:rsidP="6C2DC1BC">
      <w:pPr>
        <w:spacing w:line="276" w:lineRule="auto"/>
        <w:rPr>
          <w:rFonts w:ascii="Arial" w:hAnsi="Arial" w:cs="Arial"/>
          <w:b/>
          <w:bCs/>
          <w:sz w:val="24"/>
          <w:szCs w:val="24"/>
        </w:rPr>
      </w:pPr>
      <w:r w:rsidRPr="6C2DC1BC">
        <w:rPr>
          <w:rFonts w:ascii="Arial" w:hAnsi="Arial" w:cs="Arial"/>
          <w:b/>
          <w:bCs/>
          <w:sz w:val="24"/>
          <w:szCs w:val="24"/>
        </w:rPr>
        <w:t xml:space="preserve">Qualifications </w:t>
      </w:r>
    </w:p>
    <w:p w14:paraId="3E1D182E" w14:textId="565487B8"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Five GCSEs including a numeracy qualification at level 3 or equivalent relevant professional experience</w:t>
      </w:r>
      <w:r>
        <w:rPr>
          <w:rFonts w:ascii="Arial" w:hAnsi="Arial" w:cs="Arial"/>
          <w:sz w:val="24"/>
          <w:szCs w:val="24"/>
        </w:rPr>
        <w:t xml:space="preserve">. </w:t>
      </w:r>
      <w:r w:rsidRPr="00B91940">
        <w:rPr>
          <w:rFonts w:ascii="Arial" w:hAnsi="Arial" w:cs="Arial"/>
          <w:b/>
          <w:bCs/>
          <w:sz w:val="24"/>
          <w:szCs w:val="24"/>
        </w:rPr>
        <w:t>(E), (A)</w:t>
      </w:r>
    </w:p>
    <w:p w14:paraId="7D357B44" w14:textId="6281FE09"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Undergraduate degree or equivalent relevant professional experience</w:t>
      </w:r>
      <w:r>
        <w:rPr>
          <w:rFonts w:ascii="Arial" w:hAnsi="Arial" w:cs="Arial"/>
          <w:sz w:val="24"/>
          <w:szCs w:val="24"/>
        </w:rPr>
        <w:t xml:space="preserve">. </w:t>
      </w:r>
      <w:r w:rsidRPr="00B91940">
        <w:rPr>
          <w:rFonts w:ascii="Arial" w:hAnsi="Arial" w:cs="Arial"/>
          <w:b/>
          <w:bCs/>
          <w:sz w:val="24"/>
          <w:szCs w:val="24"/>
        </w:rPr>
        <w:t>(E), (A), (I)</w:t>
      </w:r>
      <w:r w:rsidRPr="00B91940">
        <w:rPr>
          <w:rFonts w:ascii="Arial" w:hAnsi="Arial" w:cs="Arial"/>
          <w:sz w:val="24"/>
          <w:szCs w:val="24"/>
        </w:rPr>
        <w:t xml:space="preserve"> </w:t>
      </w:r>
    </w:p>
    <w:p w14:paraId="4BF8FA53" w14:textId="6914AB2B" w:rsidR="009C0BE3"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Relevant housing advice training, e.g. Citizens Advice Bureau, Shelter, etc.</w:t>
      </w:r>
      <w:r>
        <w:rPr>
          <w:rFonts w:ascii="Arial" w:hAnsi="Arial" w:cs="Arial"/>
          <w:sz w:val="24"/>
          <w:szCs w:val="24"/>
        </w:rPr>
        <w:t xml:space="preserve"> </w:t>
      </w:r>
      <w:r w:rsidRPr="00B91940">
        <w:rPr>
          <w:rFonts w:ascii="Arial" w:hAnsi="Arial" w:cs="Arial"/>
          <w:b/>
          <w:bCs/>
          <w:sz w:val="24"/>
          <w:szCs w:val="24"/>
        </w:rPr>
        <w:t>(</w:t>
      </w:r>
      <w:r w:rsidR="00CD198C">
        <w:rPr>
          <w:rFonts w:ascii="Arial" w:hAnsi="Arial" w:cs="Arial"/>
          <w:b/>
          <w:bCs/>
          <w:sz w:val="24"/>
          <w:szCs w:val="24"/>
        </w:rPr>
        <w:t>D</w:t>
      </w:r>
      <w:r w:rsidRPr="00B91940">
        <w:rPr>
          <w:rFonts w:ascii="Arial" w:hAnsi="Arial" w:cs="Arial"/>
          <w:b/>
          <w:bCs/>
          <w:sz w:val="24"/>
          <w:szCs w:val="24"/>
        </w:rPr>
        <w:t>), (A), (I)</w:t>
      </w:r>
    </w:p>
    <w:p w14:paraId="29A829B4" w14:textId="77777777" w:rsidR="005F5944" w:rsidRDefault="005F5944" w:rsidP="6C2DC1BC">
      <w:pPr>
        <w:spacing w:line="276" w:lineRule="auto"/>
        <w:rPr>
          <w:rFonts w:ascii="Arial" w:hAnsi="Arial" w:cs="Arial"/>
          <w:b/>
          <w:bCs/>
          <w:sz w:val="24"/>
          <w:szCs w:val="24"/>
        </w:rPr>
      </w:pPr>
      <w:r w:rsidRPr="6C2DC1BC">
        <w:rPr>
          <w:rFonts w:ascii="Arial" w:hAnsi="Arial" w:cs="Arial"/>
          <w:b/>
          <w:bCs/>
          <w:sz w:val="24"/>
          <w:szCs w:val="24"/>
        </w:rPr>
        <w:t>Background and Experience</w:t>
      </w:r>
    </w:p>
    <w:p w14:paraId="3C337D76" w14:textId="2762BB0A"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Extensive experience of housing advice work.</w:t>
      </w:r>
      <w:r>
        <w:rPr>
          <w:rFonts w:ascii="Arial" w:hAnsi="Arial" w:cs="Arial"/>
          <w:sz w:val="24"/>
          <w:szCs w:val="24"/>
        </w:rPr>
        <w:t xml:space="preserve"> </w:t>
      </w:r>
      <w:r w:rsidRPr="00B91940">
        <w:rPr>
          <w:rFonts w:ascii="Arial" w:hAnsi="Arial" w:cs="Arial"/>
          <w:b/>
          <w:bCs/>
          <w:sz w:val="24"/>
          <w:szCs w:val="24"/>
        </w:rPr>
        <w:t>(</w:t>
      </w:r>
      <w:r w:rsidR="00CD198C">
        <w:rPr>
          <w:rFonts w:ascii="Arial" w:hAnsi="Arial" w:cs="Arial"/>
          <w:b/>
          <w:bCs/>
          <w:sz w:val="24"/>
          <w:szCs w:val="24"/>
        </w:rPr>
        <w:t>D</w:t>
      </w:r>
      <w:r w:rsidRPr="00B91940">
        <w:rPr>
          <w:rFonts w:ascii="Arial" w:hAnsi="Arial" w:cs="Arial"/>
          <w:b/>
          <w:bCs/>
          <w:sz w:val="24"/>
          <w:szCs w:val="24"/>
        </w:rPr>
        <w:t>), (A), (I)</w:t>
      </w:r>
    </w:p>
    <w:p w14:paraId="1E60DBAE" w14:textId="1639F017"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Significant experience of working in customer service or advice services in a relevant setting.</w:t>
      </w:r>
      <w:r>
        <w:rPr>
          <w:rFonts w:ascii="Arial" w:hAnsi="Arial" w:cs="Arial"/>
          <w:sz w:val="24"/>
          <w:szCs w:val="24"/>
        </w:rPr>
        <w:t xml:space="preserve"> </w:t>
      </w:r>
      <w:r w:rsidRPr="00B91940">
        <w:rPr>
          <w:rFonts w:ascii="Arial" w:hAnsi="Arial" w:cs="Arial"/>
          <w:b/>
          <w:bCs/>
          <w:sz w:val="24"/>
          <w:szCs w:val="24"/>
        </w:rPr>
        <w:t>(E), (A), (I)</w:t>
      </w:r>
    </w:p>
    <w:p w14:paraId="04D86474" w14:textId="220CF456"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Experience of working with young people.</w:t>
      </w:r>
      <w:r>
        <w:rPr>
          <w:rFonts w:ascii="Arial" w:hAnsi="Arial" w:cs="Arial"/>
          <w:sz w:val="24"/>
          <w:szCs w:val="24"/>
        </w:rPr>
        <w:t xml:space="preserve"> </w:t>
      </w:r>
      <w:r w:rsidRPr="00B91940">
        <w:rPr>
          <w:rFonts w:ascii="Arial" w:hAnsi="Arial" w:cs="Arial"/>
          <w:b/>
          <w:bCs/>
          <w:sz w:val="24"/>
          <w:szCs w:val="24"/>
        </w:rPr>
        <w:t>(E), (A), (I)</w:t>
      </w:r>
    </w:p>
    <w:p w14:paraId="7C925921" w14:textId="1B54907F"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Experience of working with international students.</w:t>
      </w:r>
      <w:r>
        <w:rPr>
          <w:rFonts w:ascii="Arial" w:hAnsi="Arial" w:cs="Arial"/>
          <w:sz w:val="24"/>
          <w:szCs w:val="24"/>
        </w:rPr>
        <w:t xml:space="preserve"> </w:t>
      </w:r>
      <w:r w:rsidRPr="00B91940">
        <w:rPr>
          <w:rFonts w:ascii="Arial" w:hAnsi="Arial" w:cs="Arial"/>
          <w:b/>
          <w:bCs/>
          <w:sz w:val="24"/>
          <w:szCs w:val="24"/>
        </w:rPr>
        <w:t>(E), (A), (I)</w:t>
      </w:r>
    </w:p>
    <w:p w14:paraId="15724086" w14:textId="2AC047D8"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Experience of working with care-experienced and/or estranged students.</w:t>
      </w:r>
      <w:r>
        <w:rPr>
          <w:rFonts w:ascii="Arial" w:hAnsi="Arial" w:cs="Arial"/>
          <w:sz w:val="24"/>
          <w:szCs w:val="24"/>
        </w:rPr>
        <w:t xml:space="preserve"> </w:t>
      </w:r>
      <w:r w:rsidRPr="00B91940">
        <w:rPr>
          <w:rFonts w:ascii="Arial" w:hAnsi="Arial" w:cs="Arial"/>
          <w:b/>
          <w:bCs/>
          <w:sz w:val="24"/>
          <w:szCs w:val="24"/>
        </w:rPr>
        <w:t>(</w:t>
      </w:r>
      <w:r>
        <w:rPr>
          <w:rFonts w:ascii="Arial" w:hAnsi="Arial" w:cs="Arial"/>
          <w:b/>
          <w:bCs/>
          <w:sz w:val="24"/>
          <w:szCs w:val="24"/>
        </w:rPr>
        <w:t>D</w:t>
      </w:r>
      <w:r w:rsidRPr="00B91940">
        <w:rPr>
          <w:rFonts w:ascii="Arial" w:hAnsi="Arial" w:cs="Arial"/>
          <w:b/>
          <w:bCs/>
          <w:sz w:val="24"/>
          <w:szCs w:val="24"/>
        </w:rPr>
        <w:t>), (A), (I)</w:t>
      </w:r>
    </w:p>
    <w:p w14:paraId="5B222022" w14:textId="5739DEF3"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Experience of working in an HE/FE environment.</w:t>
      </w:r>
      <w:r>
        <w:rPr>
          <w:rFonts w:ascii="Arial" w:hAnsi="Arial" w:cs="Arial"/>
          <w:sz w:val="24"/>
          <w:szCs w:val="24"/>
        </w:rPr>
        <w:t xml:space="preserve"> </w:t>
      </w:r>
      <w:r w:rsidRPr="00B91940">
        <w:rPr>
          <w:rFonts w:ascii="Arial" w:hAnsi="Arial" w:cs="Arial"/>
          <w:b/>
          <w:bCs/>
          <w:sz w:val="24"/>
          <w:szCs w:val="24"/>
        </w:rPr>
        <w:t>(</w:t>
      </w:r>
      <w:r>
        <w:rPr>
          <w:rFonts w:ascii="Arial" w:hAnsi="Arial" w:cs="Arial"/>
          <w:b/>
          <w:bCs/>
          <w:sz w:val="24"/>
          <w:szCs w:val="24"/>
        </w:rPr>
        <w:t>D</w:t>
      </w:r>
      <w:r w:rsidRPr="00B91940">
        <w:rPr>
          <w:rFonts w:ascii="Arial" w:hAnsi="Arial" w:cs="Arial"/>
          <w:b/>
          <w:bCs/>
          <w:sz w:val="24"/>
          <w:szCs w:val="24"/>
        </w:rPr>
        <w:t>), (A), (I)</w:t>
      </w:r>
    </w:p>
    <w:p w14:paraId="63FD623F" w14:textId="5DC4EC20" w:rsidR="0017687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Experience of creating web-based information.</w:t>
      </w:r>
      <w:r>
        <w:rPr>
          <w:rFonts w:ascii="Arial" w:hAnsi="Arial" w:cs="Arial"/>
          <w:sz w:val="24"/>
          <w:szCs w:val="24"/>
        </w:rPr>
        <w:t xml:space="preserve"> </w:t>
      </w:r>
      <w:r w:rsidRPr="00B91940">
        <w:rPr>
          <w:rFonts w:ascii="Arial" w:hAnsi="Arial" w:cs="Arial"/>
          <w:b/>
          <w:bCs/>
          <w:sz w:val="24"/>
          <w:szCs w:val="24"/>
        </w:rPr>
        <w:t>(</w:t>
      </w:r>
      <w:r>
        <w:rPr>
          <w:rFonts w:ascii="Arial" w:hAnsi="Arial" w:cs="Arial"/>
          <w:b/>
          <w:bCs/>
          <w:sz w:val="24"/>
          <w:szCs w:val="24"/>
        </w:rPr>
        <w:t>D</w:t>
      </w:r>
      <w:r w:rsidRPr="00B91940">
        <w:rPr>
          <w:rFonts w:ascii="Arial" w:hAnsi="Arial" w:cs="Arial"/>
          <w:b/>
          <w:bCs/>
          <w:sz w:val="24"/>
          <w:szCs w:val="24"/>
        </w:rPr>
        <w:t>), (A), (I)</w:t>
      </w:r>
    </w:p>
    <w:p w14:paraId="0AAEE867" w14:textId="77777777" w:rsidR="003F0700" w:rsidRDefault="009C0BE3" w:rsidP="6C2DC1BC">
      <w:pPr>
        <w:spacing w:line="276" w:lineRule="auto"/>
        <w:rPr>
          <w:rFonts w:ascii="Arial" w:hAnsi="Arial" w:cs="Arial"/>
          <w:b/>
          <w:bCs/>
          <w:sz w:val="24"/>
          <w:szCs w:val="24"/>
        </w:rPr>
      </w:pPr>
      <w:r w:rsidRPr="6C2DC1BC">
        <w:rPr>
          <w:rFonts w:ascii="Arial" w:hAnsi="Arial" w:cs="Arial"/>
          <w:b/>
          <w:bCs/>
          <w:sz w:val="24"/>
          <w:szCs w:val="24"/>
        </w:rPr>
        <w:t>Knowledge</w:t>
      </w:r>
    </w:p>
    <w:p w14:paraId="35130480" w14:textId="6255D5D4"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Good knowledge of housing regulations, laws, and best practices.</w:t>
      </w:r>
      <w:r>
        <w:rPr>
          <w:rFonts w:ascii="Arial" w:hAnsi="Arial" w:cs="Arial"/>
          <w:sz w:val="24"/>
          <w:szCs w:val="24"/>
        </w:rPr>
        <w:t xml:space="preserve"> </w:t>
      </w:r>
      <w:r w:rsidRPr="00B91940">
        <w:rPr>
          <w:rFonts w:ascii="Arial" w:hAnsi="Arial" w:cs="Arial"/>
          <w:b/>
          <w:bCs/>
          <w:sz w:val="24"/>
          <w:szCs w:val="24"/>
        </w:rPr>
        <w:t>(E), (A), (I)</w:t>
      </w:r>
    </w:p>
    <w:p w14:paraId="35A064AA" w14:textId="1A7BEF37"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Maintaining confidentiality and knowledge of Data Protection legislation.</w:t>
      </w:r>
      <w:r>
        <w:rPr>
          <w:rFonts w:ascii="Arial" w:hAnsi="Arial" w:cs="Arial"/>
          <w:sz w:val="24"/>
          <w:szCs w:val="24"/>
        </w:rPr>
        <w:t xml:space="preserve"> </w:t>
      </w:r>
      <w:r w:rsidRPr="00B91940">
        <w:rPr>
          <w:rFonts w:ascii="Arial" w:hAnsi="Arial" w:cs="Arial"/>
          <w:b/>
          <w:bCs/>
          <w:sz w:val="24"/>
          <w:szCs w:val="24"/>
        </w:rPr>
        <w:t>(E), (A), (I)</w:t>
      </w:r>
    </w:p>
    <w:p w14:paraId="65429024" w14:textId="35BA2C19"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Knowledge and understanding of university structures and cycles.</w:t>
      </w:r>
      <w:r>
        <w:rPr>
          <w:rFonts w:ascii="Arial" w:hAnsi="Arial" w:cs="Arial"/>
          <w:sz w:val="24"/>
          <w:szCs w:val="24"/>
        </w:rPr>
        <w:t xml:space="preserve"> </w:t>
      </w:r>
      <w:r w:rsidRPr="00B91940">
        <w:rPr>
          <w:rFonts w:ascii="Arial" w:hAnsi="Arial" w:cs="Arial"/>
          <w:b/>
          <w:bCs/>
          <w:sz w:val="24"/>
          <w:szCs w:val="24"/>
        </w:rPr>
        <w:t>(</w:t>
      </w:r>
      <w:r>
        <w:rPr>
          <w:rFonts w:ascii="Arial" w:hAnsi="Arial" w:cs="Arial"/>
          <w:b/>
          <w:bCs/>
          <w:sz w:val="24"/>
          <w:szCs w:val="24"/>
        </w:rPr>
        <w:t>D</w:t>
      </w:r>
      <w:r w:rsidRPr="00B91940">
        <w:rPr>
          <w:rFonts w:ascii="Arial" w:hAnsi="Arial" w:cs="Arial"/>
          <w:b/>
          <w:bCs/>
          <w:sz w:val="24"/>
          <w:szCs w:val="24"/>
        </w:rPr>
        <w:t>), (A), (I)</w:t>
      </w:r>
    </w:p>
    <w:p w14:paraId="45201EA2" w14:textId="611A773B" w:rsidR="003675B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Understanding of the varying issues experienced by students, particularly in relation to their housing needs.</w:t>
      </w:r>
      <w:r>
        <w:rPr>
          <w:rFonts w:ascii="Arial" w:hAnsi="Arial" w:cs="Arial"/>
          <w:sz w:val="24"/>
          <w:szCs w:val="24"/>
        </w:rPr>
        <w:t xml:space="preserve"> </w:t>
      </w:r>
      <w:r w:rsidRPr="00B91940">
        <w:rPr>
          <w:rFonts w:ascii="Arial" w:hAnsi="Arial" w:cs="Arial"/>
          <w:b/>
          <w:bCs/>
          <w:sz w:val="24"/>
          <w:szCs w:val="24"/>
        </w:rPr>
        <w:t>(</w:t>
      </w:r>
      <w:r>
        <w:rPr>
          <w:rFonts w:ascii="Arial" w:hAnsi="Arial" w:cs="Arial"/>
          <w:b/>
          <w:bCs/>
          <w:sz w:val="24"/>
          <w:szCs w:val="24"/>
        </w:rPr>
        <w:t>D</w:t>
      </w:r>
      <w:r w:rsidRPr="00B91940">
        <w:rPr>
          <w:rFonts w:ascii="Arial" w:hAnsi="Arial" w:cs="Arial"/>
          <w:b/>
          <w:bCs/>
          <w:sz w:val="24"/>
          <w:szCs w:val="24"/>
        </w:rPr>
        <w:t>), (A), (I)</w:t>
      </w:r>
    </w:p>
    <w:p w14:paraId="7C440F61" w14:textId="77777777" w:rsidR="003675B0" w:rsidRPr="003675B0" w:rsidRDefault="003675B0" w:rsidP="6C2DC1BC">
      <w:pPr>
        <w:spacing w:line="276" w:lineRule="auto"/>
        <w:rPr>
          <w:rFonts w:ascii="Arial" w:hAnsi="Arial" w:cs="Arial"/>
          <w:sz w:val="24"/>
          <w:szCs w:val="24"/>
        </w:rPr>
      </w:pPr>
      <w:r w:rsidRPr="6C2DC1BC">
        <w:rPr>
          <w:rFonts w:ascii="Arial" w:hAnsi="Arial" w:cs="Arial"/>
          <w:b/>
          <w:bCs/>
          <w:sz w:val="24"/>
          <w:szCs w:val="24"/>
        </w:rPr>
        <w:t>Skills and Competencies</w:t>
      </w:r>
    </w:p>
    <w:p w14:paraId="458EE989" w14:textId="3DCC697A"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Excellent communication, interpersonal and customer service skills.</w:t>
      </w:r>
      <w:r>
        <w:rPr>
          <w:rFonts w:ascii="Arial" w:hAnsi="Arial" w:cs="Arial"/>
          <w:sz w:val="24"/>
          <w:szCs w:val="24"/>
        </w:rPr>
        <w:t xml:space="preserve"> </w:t>
      </w:r>
      <w:r w:rsidRPr="00B91940">
        <w:rPr>
          <w:rFonts w:ascii="Arial" w:hAnsi="Arial" w:cs="Arial"/>
          <w:b/>
          <w:bCs/>
          <w:sz w:val="24"/>
          <w:szCs w:val="24"/>
        </w:rPr>
        <w:t>(E), (A), (I)</w:t>
      </w:r>
    </w:p>
    <w:p w14:paraId="16A20C3B" w14:textId="79560D7B"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Ability to work collaboratively with diverse stakeholders, including students, staff, landlords, and external agencies</w:t>
      </w:r>
      <w:r>
        <w:rPr>
          <w:rFonts w:ascii="Arial" w:hAnsi="Arial" w:cs="Arial"/>
          <w:sz w:val="24"/>
          <w:szCs w:val="24"/>
        </w:rPr>
        <w:t xml:space="preserve">. </w:t>
      </w:r>
      <w:r w:rsidRPr="00B91940">
        <w:rPr>
          <w:rFonts w:ascii="Arial" w:hAnsi="Arial" w:cs="Arial"/>
          <w:b/>
          <w:bCs/>
          <w:sz w:val="24"/>
          <w:szCs w:val="24"/>
        </w:rPr>
        <w:t>(E), (A), (I)</w:t>
      </w:r>
    </w:p>
    <w:p w14:paraId="61BBF6A4" w14:textId="1E64C93B"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Tact, diplomacy and the ability to remain calm and professional when dealing with people who are angry or distressed.</w:t>
      </w:r>
      <w:r>
        <w:rPr>
          <w:rFonts w:ascii="Arial" w:hAnsi="Arial" w:cs="Arial"/>
          <w:sz w:val="24"/>
          <w:szCs w:val="24"/>
        </w:rPr>
        <w:t xml:space="preserve"> </w:t>
      </w:r>
      <w:r w:rsidRPr="00B91940">
        <w:rPr>
          <w:rFonts w:ascii="Arial" w:hAnsi="Arial" w:cs="Arial"/>
          <w:b/>
          <w:bCs/>
          <w:sz w:val="24"/>
          <w:szCs w:val="24"/>
        </w:rPr>
        <w:t>(E), (A), (I)</w:t>
      </w:r>
    </w:p>
    <w:p w14:paraId="02F1EF29" w14:textId="65CE3839"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Strong writing skills, with the ability to convey complex information in a clear and concise manner.</w:t>
      </w:r>
      <w:r>
        <w:rPr>
          <w:rFonts w:ascii="Arial" w:hAnsi="Arial" w:cs="Arial"/>
          <w:sz w:val="24"/>
          <w:szCs w:val="24"/>
        </w:rPr>
        <w:t xml:space="preserve"> </w:t>
      </w:r>
      <w:r w:rsidRPr="00B91940">
        <w:rPr>
          <w:rFonts w:ascii="Arial" w:hAnsi="Arial" w:cs="Arial"/>
          <w:b/>
          <w:bCs/>
          <w:sz w:val="24"/>
          <w:szCs w:val="24"/>
        </w:rPr>
        <w:t>(E), (A), (I)</w:t>
      </w:r>
    </w:p>
    <w:p w14:paraId="1670BBDB" w14:textId="164E8988"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Confidence in presenting to large audiences both in person and online.</w:t>
      </w:r>
      <w:r>
        <w:rPr>
          <w:rFonts w:ascii="Arial" w:hAnsi="Arial" w:cs="Arial"/>
          <w:sz w:val="24"/>
          <w:szCs w:val="24"/>
        </w:rPr>
        <w:t xml:space="preserve"> </w:t>
      </w:r>
      <w:r w:rsidRPr="00B91940">
        <w:rPr>
          <w:rFonts w:ascii="Arial" w:hAnsi="Arial" w:cs="Arial"/>
          <w:b/>
          <w:bCs/>
          <w:sz w:val="24"/>
          <w:szCs w:val="24"/>
        </w:rPr>
        <w:t>(E), (A), (I)</w:t>
      </w:r>
    </w:p>
    <w:p w14:paraId="7DE390BB" w14:textId="1801A1DC"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Excellent attention to detail with high standards of quality and accuracy.</w:t>
      </w:r>
      <w:r>
        <w:rPr>
          <w:rFonts w:ascii="Arial" w:hAnsi="Arial" w:cs="Arial"/>
          <w:sz w:val="24"/>
          <w:szCs w:val="24"/>
        </w:rPr>
        <w:t xml:space="preserve"> </w:t>
      </w:r>
      <w:r w:rsidRPr="00B91940">
        <w:rPr>
          <w:rFonts w:ascii="Arial" w:hAnsi="Arial" w:cs="Arial"/>
          <w:b/>
          <w:bCs/>
          <w:sz w:val="24"/>
          <w:szCs w:val="24"/>
        </w:rPr>
        <w:t>(E), (A), (I)</w:t>
      </w:r>
    </w:p>
    <w:p w14:paraId="1E34546A" w14:textId="6E22A3C2"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lastRenderedPageBreak/>
        <w:t>Excellent prioritisation and organisation skills, including being self-motivated and able to proactively plan and prioritise own workload and area of responsibility, manage deadlines and multitask.</w:t>
      </w:r>
      <w:r>
        <w:rPr>
          <w:rFonts w:ascii="Arial" w:hAnsi="Arial" w:cs="Arial"/>
          <w:sz w:val="24"/>
          <w:szCs w:val="24"/>
        </w:rPr>
        <w:t xml:space="preserve"> </w:t>
      </w:r>
      <w:r w:rsidRPr="00B91940">
        <w:rPr>
          <w:rFonts w:ascii="Arial" w:hAnsi="Arial" w:cs="Arial"/>
          <w:b/>
          <w:bCs/>
          <w:sz w:val="24"/>
          <w:szCs w:val="24"/>
        </w:rPr>
        <w:t>(E), (A), (I)</w:t>
      </w:r>
    </w:p>
    <w:p w14:paraId="5897315C" w14:textId="5FC4340B"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Ability to work independently with strong initiative and robust decision making, using own judgment to explore positive outcomes to problems, as well as part of a team.</w:t>
      </w:r>
      <w:r>
        <w:rPr>
          <w:rFonts w:ascii="Arial" w:hAnsi="Arial" w:cs="Arial"/>
          <w:sz w:val="24"/>
          <w:szCs w:val="24"/>
        </w:rPr>
        <w:t xml:space="preserve"> </w:t>
      </w:r>
      <w:r w:rsidRPr="00B91940">
        <w:rPr>
          <w:rFonts w:ascii="Arial" w:hAnsi="Arial" w:cs="Arial"/>
          <w:b/>
          <w:bCs/>
          <w:sz w:val="24"/>
          <w:szCs w:val="24"/>
        </w:rPr>
        <w:t>(E), (A), (I)</w:t>
      </w:r>
    </w:p>
    <w:p w14:paraId="3B4D81DF" w14:textId="70E39612"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Advanced IT literacy with proficiency in office software packages (e.g. Word, Excel, Powerpoint), experience of databases and/or CRM packages, excellent data management skills, and the ability to learn new systems quickly.</w:t>
      </w:r>
      <w:r>
        <w:rPr>
          <w:rFonts w:ascii="Arial" w:hAnsi="Arial" w:cs="Arial"/>
          <w:sz w:val="24"/>
          <w:szCs w:val="24"/>
        </w:rPr>
        <w:t xml:space="preserve"> </w:t>
      </w:r>
      <w:r w:rsidRPr="00B91940">
        <w:rPr>
          <w:rFonts w:ascii="Arial" w:hAnsi="Arial" w:cs="Arial"/>
          <w:b/>
          <w:bCs/>
          <w:sz w:val="24"/>
          <w:szCs w:val="24"/>
        </w:rPr>
        <w:t>(E), (A), (I)</w:t>
      </w:r>
    </w:p>
    <w:p w14:paraId="277C0D9F" w14:textId="6652CE9C"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Ownership of problems with a proactive commitment to finding sustainable solutions.</w:t>
      </w:r>
      <w:r>
        <w:rPr>
          <w:rFonts w:ascii="Arial" w:hAnsi="Arial" w:cs="Arial"/>
          <w:sz w:val="24"/>
          <w:szCs w:val="24"/>
        </w:rPr>
        <w:t xml:space="preserve"> </w:t>
      </w:r>
      <w:r w:rsidRPr="00B91940">
        <w:rPr>
          <w:rFonts w:ascii="Arial" w:hAnsi="Arial" w:cs="Arial"/>
          <w:b/>
          <w:bCs/>
          <w:sz w:val="24"/>
          <w:szCs w:val="24"/>
        </w:rPr>
        <w:t>(E), (A), (I)</w:t>
      </w:r>
    </w:p>
    <w:p w14:paraId="5D235CC9" w14:textId="559567E8"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Commitment to continuous improvement and high-quality customer service, with a willingness to undergo training as required.</w:t>
      </w:r>
      <w:r>
        <w:rPr>
          <w:rFonts w:ascii="Arial" w:hAnsi="Arial" w:cs="Arial"/>
          <w:sz w:val="24"/>
          <w:szCs w:val="24"/>
        </w:rPr>
        <w:t xml:space="preserve"> </w:t>
      </w:r>
      <w:r w:rsidRPr="00B91940">
        <w:rPr>
          <w:rFonts w:ascii="Arial" w:hAnsi="Arial" w:cs="Arial"/>
          <w:b/>
          <w:bCs/>
          <w:sz w:val="24"/>
          <w:szCs w:val="24"/>
        </w:rPr>
        <w:t>(E), (A), (I)</w:t>
      </w:r>
    </w:p>
    <w:p w14:paraId="30AB648F" w14:textId="084EE618"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Ability to collate, analyse and report on data to help inform planning and decision-making.</w:t>
      </w:r>
      <w:r>
        <w:rPr>
          <w:rFonts w:ascii="Arial" w:hAnsi="Arial" w:cs="Arial"/>
          <w:sz w:val="24"/>
          <w:szCs w:val="24"/>
        </w:rPr>
        <w:t xml:space="preserve"> </w:t>
      </w:r>
      <w:r w:rsidRPr="00B91940">
        <w:rPr>
          <w:rFonts w:ascii="Arial" w:hAnsi="Arial" w:cs="Arial"/>
          <w:b/>
          <w:bCs/>
          <w:sz w:val="24"/>
          <w:szCs w:val="24"/>
        </w:rPr>
        <w:t>(E), (A), (I)</w:t>
      </w:r>
    </w:p>
    <w:p w14:paraId="3A3D9E1D" w14:textId="3C0E1611" w:rsidR="00B91940"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Commitment to equality, diversity and inclusion.</w:t>
      </w:r>
      <w:r>
        <w:rPr>
          <w:rFonts w:ascii="Arial" w:hAnsi="Arial" w:cs="Arial"/>
          <w:sz w:val="24"/>
          <w:szCs w:val="24"/>
        </w:rPr>
        <w:t xml:space="preserve"> </w:t>
      </w:r>
      <w:r w:rsidRPr="00B91940">
        <w:rPr>
          <w:rFonts w:ascii="Arial" w:hAnsi="Arial" w:cs="Arial"/>
          <w:b/>
          <w:bCs/>
          <w:sz w:val="24"/>
          <w:szCs w:val="24"/>
        </w:rPr>
        <w:t>(E), (A), (I)</w:t>
      </w:r>
    </w:p>
    <w:p w14:paraId="1A6CB402" w14:textId="7822D605" w:rsidR="00B84A89" w:rsidRPr="00B91940" w:rsidRDefault="00B91940" w:rsidP="00B91940">
      <w:pPr>
        <w:pStyle w:val="ListParagraph"/>
        <w:numPr>
          <w:ilvl w:val="0"/>
          <w:numId w:val="9"/>
        </w:numPr>
        <w:spacing w:line="276" w:lineRule="auto"/>
        <w:rPr>
          <w:rFonts w:ascii="Arial" w:hAnsi="Arial" w:cs="Arial"/>
          <w:sz w:val="24"/>
          <w:szCs w:val="24"/>
        </w:rPr>
      </w:pPr>
      <w:r w:rsidRPr="00B91940">
        <w:rPr>
          <w:rFonts w:ascii="Arial" w:hAnsi="Arial" w:cs="Arial"/>
          <w:sz w:val="24"/>
          <w:szCs w:val="24"/>
        </w:rPr>
        <w:t>Ability to advocate assertively on behalf of students.</w:t>
      </w:r>
      <w:r>
        <w:rPr>
          <w:rFonts w:ascii="Arial" w:hAnsi="Arial" w:cs="Arial"/>
          <w:sz w:val="24"/>
          <w:szCs w:val="24"/>
        </w:rPr>
        <w:t xml:space="preserve"> </w:t>
      </w:r>
      <w:r w:rsidRPr="00B91940">
        <w:rPr>
          <w:rFonts w:ascii="Arial" w:hAnsi="Arial" w:cs="Arial"/>
          <w:b/>
          <w:bCs/>
          <w:sz w:val="24"/>
          <w:szCs w:val="24"/>
        </w:rPr>
        <w:t>(E), (A), (I)</w:t>
      </w:r>
      <w:r w:rsidR="00034A19">
        <w:rPr>
          <w:rFonts w:ascii="Arial" w:hAnsi="Arial" w:cs="Arial"/>
          <w:b/>
          <w:bCs/>
          <w:sz w:val="24"/>
          <w:szCs w:val="24"/>
        </w:rPr>
        <w:t>]</w:t>
      </w:r>
    </w:p>
    <w:p w14:paraId="57426074" w14:textId="77777777" w:rsidR="00B84A89" w:rsidRDefault="00B84A89" w:rsidP="009C0BE3">
      <w:pPr>
        <w:pStyle w:val="ListParagraph"/>
        <w:rPr>
          <w:rFonts w:ascii="Arial" w:hAnsi="Arial" w:cs="Arial"/>
          <w:sz w:val="24"/>
          <w:szCs w:val="24"/>
        </w:rPr>
      </w:pPr>
    </w:p>
    <w:p w14:paraId="287B3708" w14:textId="77777777" w:rsidR="003F0700" w:rsidRPr="003F0700" w:rsidRDefault="003F0700" w:rsidP="003F0700">
      <w:pPr>
        <w:rPr>
          <w:rFonts w:ascii="Arial" w:hAnsi="Arial" w:cs="Arial"/>
          <w:sz w:val="24"/>
          <w:szCs w:val="24"/>
        </w:rPr>
      </w:pPr>
    </w:p>
    <w:p w14:paraId="19FAEF2C" w14:textId="77777777" w:rsidR="009C669B" w:rsidRDefault="009C669B" w:rsidP="009C669B">
      <w:pPr>
        <w:pStyle w:val="ListParagraph"/>
        <w:rPr>
          <w:rFonts w:ascii="Arial" w:hAnsi="Arial" w:cs="Arial"/>
          <w:sz w:val="24"/>
          <w:szCs w:val="24"/>
        </w:rPr>
      </w:pPr>
    </w:p>
    <w:p w14:paraId="4AB6267A" w14:textId="77777777" w:rsidR="00FA00D1" w:rsidRPr="00C74EAC" w:rsidRDefault="00FA00D1" w:rsidP="00FA00D1">
      <w:pPr>
        <w:pStyle w:val="ListParagraph"/>
        <w:rPr>
          <w:rFonts w:ascii="Arial" w:hAnsi="Arial" w:cs="Arial"/>
          <w:sz w:val="24"/>
          <w:szCs w:val="24"/>
        </w:rPr>
      </w:pPr>
    </w:p>
    <w:p w14:paraId="48EEF8B3" w14:textId="77777777" w:rsidR="005F5944" w:rsidRPr="005F5944" w:rsidRDefault="005F5944" w:rsidP="005F5944">
      <w:pPr>
        <w:rPr>
          <w:rFonts w:ascii="Arial" w:hAnsi="Arial" w:cs="Arial"/>
          <w:sz w:val="24"/>
          <w:szCs w:val="24"/>
        </w:rPr>
      </w:pPr>
    </w:p>
    <w:p w14:paraId="12C7D7D4" w14:textId="77777777" w:rsidR="009B2502" w:rsidRDefault="009B2502" w:rsidP="00C75D8A">
      <w:pPr>
        <w:rPr>
          <w:rFonts w:ascii="Arial" w:hAnsi="Arial" w:cs="Arial"/>
          <w:b/>
          <w:bCs/>
          <w:sz w:val="24"/>
          <w:szCs w:val="24"/>
        </w:rPr>
      </w:pPr>
    </w:p>
    <w:p w14:paraId="17AF899B" w14:textId="77777777" w:rsidR="00895147" w:rsidRPr="00DD78FA" w:rsidRDefault="00895147" w:rsidP="00AD5277">
      <w:pPr>
        <w:rPr>
          <w:rFonts w:ascii="Arial" w:hAnsi="Arial" w:cs="Arial"/>
        </w:rPr>
      </w:pPr>
    </w:p>
    <w:sectPr w:rsidR="00895147" w:rsidRPr="00DD78FA" w:rsidSect="00130FB1">
      <w:headerReference w:type="default" r:id="rId10"/>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2C35A" w14:textId="77777777" w:rsidR="00502DE0" w:rsidRDefault="00502DE0" w:rsidP="007621EA">
      <w:pPr>
        <w:spacing w:after="0" w:line="240" w:lineRule="auto"/>
      </w:pPr>
      <w:r>
        <w:separator/>
      </w:r>
    </w:p>
  </w:endnote>
  <w:endnote w:type="continuationSeparator" w:id="0">
    <w:p w14:paraId="2943F19C" w14:textId="77777777" w:rsidR="00502DE0" w:rsidRDefault="00502DE0" w:rsidP="007621EA">
      <w:pPr>
        <w:spacing w:after="0" w:line="240" w:lineRule="auto"/>
      </w:pPr>
      <w:r>
        <w:continuationSeparator/>
      </w:r>
    </w:p>
  </w:endnote>
  <w:endnote w:type="continuationNotice" w:id="1">
    <w:p w14:paraId="3575A669" w14:textId="77777777" w:rsidR="00502DE0" w:rsidRDefault="00502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C2AF8" w14:textId="77777777" w:rsidR="00502DE0" w:rsidRDefault="00502DE0" w:rsidP="007621EA">
      <w:pPr>
        <w:spacing w:after="0" w:line="240" w:lineRule="auto"/>
      </w:pPr>
      <w:r>
        <w:separator/>
      </w:r>
    </w:p>
  </w:footnote>
  <w:footnote w:type="continuationSeparator" w:id="0">
    <w:p w14:paraId="62D09246" w14:textId="77777777" w:rsidR="00502DE0" w:rsidRDefault="00502DE0" w:rsidP="007621EA">
      <w:pPr>
        <w:spacing w:after="0" w:line="240" w:lineRule="auto"/>
      </w:pPr>
      <w:r>
        <w:continuationSeparator/>
      </w:r>
    </w:p>
  </w:footnote>
  <w:footnote w:type="continuationNotice" w:id="1">
    <w:p w14:paraId="6C38C102" w14:textId="77777777" w:rsidR="00502DE0" w:rsidRDefault="00502D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72A6" w14:textId="77777777" w:rsidR="00CC4414" w:rsidRDefault="007621EA" w:rsidP="00CC4414">
    <w:pPr>
      <w:pStyle w:val="Header"/>
      <w:rPr>
        <w:sz w:val="16"/>
        <w:szCs w:val="16"/>
      </w:rPr>
    </w:pPr>
    <w:r w:rsidRPr="00AB19F7">
      <w:rPr>
        <w:bCs/>
        <w:noProof/>
        <w:color w:val="0E2841" w:themeColor="text2"/>
        <w:sz w:val="18"/>
        <w:szCs w:val="18"/>
      </w:rPr>
      <w:drawing>
        <wp:inline distT="0" distB="0" distL="0" distR="0" wp14:anchorId="6F7AE14C" wp14:editId="58221A97">
          <wp:extent cx="1117600" cy="699884"/>
          <wp:effectExtent l="25400" t="0" r="0" b="0"/>
          <wp:docPr id="746154912"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54912" name="Picture 0">
                    <a:extLst>
                      <a:ext uri="{C183D7F6-B498-43B3-948B-1728B52AA6E4}">
                        <adec:decorative xmlns:adec="http://schemas.microsoft.com/office/drawing/2017/decorative" val="1"/>
                      </a:ext>
                    </a:extLst>
                  </pic:cNvPr>
                  <pic:cNvPicPr/>
                </pic:nvPicPr>
                <pic:blipFill>
                  <a:blip r:embed="rId1"/>
                  <a:stretch>
                    <a:fillRect/>
                  </a:stretch>
                </pic:blipFill>
                <pic:spPr>
                  <a:xfrm>
                    <a:off x="0" y="0"/>
                    <a:ext cx="1118583" cy="700500"/>
                  </a:xfrm>
                  <a:prstGeom prst="rect">
                    <a:avLst/>
                  </a:prstGeom>
                </pic:spPr>
              </pic:pic>
            </a:graphicData>
          </a:graphic>
        </wp:inline>
      </w:drawing>
    </w:r>
    <w:r>
      <w:rPr>
        <w:sz w:val="44"/>
        <w:szCs w:val="44"/>
      </w:rPr>
      <w:t xml:space="preserve">    </w:t>
    </w:r>
    <w:r w:rsidR="00CC4414">
      <w:rPr>
        <w:sz w:val="16"/>
        <w:szCs w:val="16"/>
      </w:rPr>
      <w:t xml:space="preserve"> </w:t>
    </w:r>
  </w:p>
  <w:p w14:paraId="43293933" w14:textId="77777777" w:rsidR="007621EA" w:rsidRPr="00CC4414" w:rsidRDefault="007621EA" w:rsidP="00CC4414">
    <w:pPr>
      <w:pStyle w:val="Header"/>
      <w:rPr>
        <w:sz w:val="16"/>
        <w:szCs w:val="16"/>
      </w:rPr>
    </w:pPr>
    <w:r>
      <w:rPr>
        <w:sz w:val="44"/>
        <w:szCs w:val="44"/>
      </w:rPr>
      <w:t xml:space="preserve">      </w:t>
    </w:r>
    <w:r w:rsidR="00B77E1B">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F7D"/>
    <w:multiLevelType w:val="hybridMultilevel"/>
    <w:tmpl w:val="F2C04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01EB5"/>
    <w:multiLevelType w:val="hybridMultilevel"/>
    <w:tmpl w:val="7308823C"/>
    <w:lvl w:ilvl="0" w:tplc="B262ED6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183E39"/>
    <w:multiLevelType w:val="hybridMultilevel"/>
    <w:tmpl w:val="B8449456"/>
    <w:lvl w:ilvl="0" w:tplc="4876288A">
      <w:start w:val="1"/>
      <w:numFmt w:val="decimal"/>
      <w:lvlText w:val="%1."/>
      <w:lvlJc w:val="left"/>
      <w:pPr>
        <w:ind w:left="420" w:hanging="360"/>
      </w:pPr>
      <w:rPr>
        <w:rFonts w:ascii="Arial" w:hAnsi="Arial" w:cs="Arial"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3A22459"/>
    <w:multiLevelType w:val="hybridMultilevel"/>
    <w:tmpl w:val="33CEC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FA384B"/>
    <w:multiLevelType w:val="hybridMultilevel"/>
    <w:tmpl w:val="A244B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D73CF4"/>
    <w:multiLevelType w:val="hybridMultilevel"/>
    <w:tmpl w:val="E6223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FB6BD5"/>
    <w:multiLevelType w:val="hybridMultilevel"/>
    <w:tmpl w:val="49CC7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323CFB"/>
    <w:multiLevelType w:val="hybridMultilevel"/>
    <w:tmpl w:val="67C675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A4314A0"/>
    <w:multiLevelType w:val="hybridMultilevel"/>
    <w:tmpl w:val="E6223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635676"/>
    <w:multiLevelType w:val="hybridMultilevel"/>
    <w:tmpl w:val="5AA2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11747"/>
    <w:multiLevelType w:val="hybridMultilevel"/>
    <w:tmpl w:val="5048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360D4"/>
    <w:multiLevelType w:val="hybridMultilevel"/>
    <w:tmpl w:val="C0F8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869368">
    <w:abstractNumId w:val="11"/>
  </w:num>
  <w:num w:numId="2" w16cid:durableId="1018387072">
    <w:abstractNumId w:val="3"/>
  </w:num>
  <w:num w:numId="3" w16cid:durableId="2136171251">
    <w:abstractNumId w:val="9"/>
  </w:num>
  <w:num w:numId="4" w16cid:durableId="225529685">
    <w:abstractNumId w:val="6"/>
  </w:num>
  <w:num w:numId="5" w16cid:durableId="1297952207">
    <w:abstractNumId w:val="2"/>
  </w:num>
  <w:num w:numId="6" w16cid:durableId="967778879">
    <w:abstractNumId w:val="8"/>
  </w:num>
  <w:num w:numId="7" w16cid:durableId="664212626">
    <w:abstractNumId w:val="5"/>
  </w:num>
  <w:num w:numId="8" w16cid:durableId="720907709">
    <w:abstractNumId w:val="10"/>
  </w:num>
  <w:num w:numId="9" w16cid:durableId="1474565798">
    <w:abstractNumId w:val="1"/>
  </w:num>
  <w:num w:numId="10" w16cid:durableId="1199395632">
    <w:abstractNumId w:val="4"/>
  </w:num>
  <w:num w:numId="11" w16cid:durableId="1656452042">
    <w:abstractNumId w:val="7"/>
  </w:num>
  <w:num w:numId="12" w16cid:durableId="146461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EA"/>
    <w:rsid w:val="000337B0"/>
    <w:rsid w:val="00034A19"/>
    <w:rsid w:val="00040DE6"/>
    <w:rsid w:val="00073BE7"/>
    <w:rsid w:val="00075E7C"/>
    <w:rsid w:val="00130FB1"/>
    <w:rsid w:val="00141FE4"/>
    <w:rsid w:val="00176870"/>
    <w:rsid w:val="001C44CB"/>
    <w:rsid w:val="002237F1"/>
    <w:rsid w:val="002744BA"/>
    <w:rsid w:val="00292730"/>
    <w:rsid w:val="002B7521"/>
    <w:rsid w:val="002E5489"/>
    <w:rsid w:val="0031204A"/>
    <w:rsid w:val="00317D21"/>
    <w:rsid w:val="00327D08"/>
    <w:rsid w:val="00364FAA"/>
    <w:rsid w:val="003675B0"/>
    <w:rsid w:val="003804D5"/>
    <w:rsid w:val="00384F28"/>
    <w:rsid w:val="003B1360"/>
    <w:rsid w:val="003B79BD"/>
    <w:rsid w:val="003F0700"/>
    <w:rsid w:val="003F6BC4"/>
    <w:rsid w:val="00420136"/>
    <w:rsid w:val="00433221"/>
    <w:rsid w:val="00473C1F"/>
    <w:rsid w:val="004939CE"/>
    <w:rsid w:val="004A3041"/>
    <w:rsid w:val="004E7212"/>
    <w:rsid w:val="00502DE0"/>
    <w:rsid w:val="00515C2D"/>
    <w:rsid w:val="005324A8"/>
    <w:rsid w:val="005570CA"/>
    <w:rsid w:val="005724C6"/>
    <w:rsid w:val="00595B61"/>
    <w:rsid w:val="005B6BA9"/>
    <w:rsid w:val="005D6B6E"/>
    <w:rsid w:val="005F5944"/>
    <w:rsid w:val="006F7CCF"/>
    <w:rsid w:val="0072394C"/>
    <w:rsid w:val="0074380E"/>
    <w:rsid w:val="007621EA"/>
    <w:rsid w:val="007810EE"/>
    <w:rsid w:val="00797AC0"/>
    <w:rsid w:val="00841FA7"/>
    <w:rsid w:val="00880ED9"/>
    <w:rsid w:val="00895147"/>
    <w:rsid w:val="008A06F3"/>
    <w:rsid w:val="00973053"/>
    <w:rsid w:val="00976D8C"/>
    <w:rsid w:val="009B2502"/>
    <w:rsid w:val="009B7478"/>
    <w:rsid w:val="009C0BE3"/>
    <w:rsid w:val="009C669B"/>
    <w:rsid w:val="009D6020"/>
    <w:rsid w:val="00A01789"/>
    <w:rsid w:val="00A105B6"/>
    <w:rsid w:val="00A436ED"/>
    <w:rsid w:val="00A71E78"/>
    <w:rsid w:val="00A7702C"/>
    <w:rsid w:val="00AB1CB8"/>
    <w:rsid w:val="00AC0EB1"/>
    <w:rsid w:val="00AD3D4A"/>
    <w:rsid w:val="00AD5277"/>
    <w:rsid w:val="00AE5E7E"/>
    <w:rsid w:val="00AF18E6"/>
    <w:rsid w:val="00B0728C"/>
    <w:rsid w:val="00B1146D"/>
    <w:rsid w:val="00B473F1"/>
    <w:rsid w:val="00B672EF"/>
    <w:rsid w:val="00B77E1B"/>
    <w:rsid w:val="00B84A89"/>
    <w:rsid w:val="00B91940"/>
    <w:rsid w:val="00BD0C5D"/>
    <w:rsid w:val="00BE5B01"/>
    <w:rsid w:val="00C2113F"/>
    <w:rsid w:val="00C74EAC"/>
    <w:rsid w:val="00C75D8A"/>
    <w:rsid w:val="00C8730D"/>
    <w:rsid w:val="00CA6392"/>
    <w:rsid w:val="00CC4414"/>
    <w:rsid w:val="00CD198C"/>
    <w:rsid w:val="00CE2C99"/>
    <w:rsid w:val="00CF24A6"/>
    <w:rsid w:val="00D04E83"/>
    <w:rsid w:val="00DC153A"/>
    <w:rsid w:val="00DD78FA"/>
    <w:rsid w:val="00DE0702"/>
    <w:rsid w:val="00E2381E"/>
    <w:rsid w:val="00E80D62"/>
    <w:rsid w:val="00E962DC"/>
    <w:rsid w:val="00EB2ED4"/>
    <w:rsid w:val="00EC7AAF"/>
    <w:rsid w:val="00ED4622"/>
    <w:rsid w:val="00EF0874"/>
    <w:rsid w:val="00EF1D8D"/>
    <w:rsid w:val="00F07972"/>
    <w:rsid w:val="00F52F60"/>
    <w:rsid w:val="00F609AF"/>
    <w:rsid w:val="00FA00D1"/>
    <w:rsid w:val="00FA5B97"/>
    <w:rsid w:val="042D44C7"/>
    <w:rsid w:val="0A4B871D"/>
    <w:rsid w:val="1CCF97B2"/>
    <w:rsid w:val="477F948D"/>
    <w:rsid w:val="675C3E12"/>
    <w:rsid w:val="6C2DC1BC"/>
    <w:rsid w:val="77804FFC"/>
    <w:rsid w:val="790B3546"/>
    <w:rsid w:val="7B48F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7C699"/>
  <w15:chartTrackingRefBased/>
  <w15:docId w15:val="{3C777634-57E9-4217-B665-C6608FE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1EA"/>
    <w:rPr>
      <w:rFonts w:eastAsiaTheme="majorEastAsia" w:cstheme="majorBidi"/>
      <w:color w:val="272727" w:themeColor="text1" w:themeTint="D8"/>
    </w:rPr>
  </w:style>
  <w:style w:type="paragraph" w:styleId="Title">
    <w:name w:val="Title"/>
    <w:basedOn w:val="Normal"/>
    <w:next w:val="Normal"/>
    <w:link w:val="TitleChar"/>
    <w:uiPriority w:val="10"/>
    <w:qFormat/>
    <w:rsid w:val="00762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1EA"/>
    <w:pPr>
      <w:spacing w:before="160"/>
      <w:jc w:val="center"/>
    </w:pPr>
    <w:rPr>
      <w:i/>
      <w:iCs/>
      <w:color w:val="404040" w:themeColor="text1" w:themeTint="BF"/>
    </w:rPr>
  </w:style>
  <w:style w:type="character" w:customStyle="1" w:styleId="QuoteChar">
    <w:name w:val="Quote Char"/>
    <w:basedOn w:val="DefaultParagraphFont"/>
    <w:link w:val="Quote"/>
    <w:uiPriority w:val="29"/>
    <w:rsid w:val="007621EA"/>
    <w:rPr>
      <w:i/>
      <w:iCs/>
      <w:color w:val="404040" w:themeColor="text1" w:themeTint="BF"/>
    </w:rPr>
  </w:style>
  <w:style w:type="paragraph" w:styleId="ListParagraph">
    <w:name w:val="List Paragraph"/>
    <w:basedOn w:val="Normal"/>
    <w:uiPriority w:val="34"/>
    <w:qFormat/>
    <w:rsid w:val="007621EA"/>
    <w:pPr>
      <w:ind w:left="720"/>
      <w:contextualSpacing/>
    </w:pPr>
  </w:style>
  <w:style w:type="character" w:styleId="IntenseEmphasis">
    <w:name w:val="Intense Emphasis"/>
    <w:basedOn w:val="DefaultParagraphFont"/>
    <w:uiPriority w:val="21"/>
    <w:qFormat/>
    <w:rsid w:val="007621EA"/>
    <w:rPr>
      <w:i/>
      <w:iCs/>
      <w:color w:val="0F4761" w:themeColor="accent1" w:themeShade="BF"/>
    </w:rPr>
  </w:style>
  <w:style w:type="paragraph" w:styleId="IntenseQuote">
    <w:name w:val="Intense Quote"/>
    <w:basedOn w:val="Normal"/>
    <w:next w:val="Normal"/>
    <w:link w:val="IntenseQuoteChar"/>
    <w:uiPriority w:val="30"/>
    <w:qFormat/>
    <w:rsid w:val="00762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1EA"/>
    <w:rPr>
      <w:i/>
      <w:iCs/>
      <w:color w:val="0F4761" w:themeColor="accent1" w:themeShade="BF"/>
    </w:rPr>
  </w:style>
  <w:style w:type="character" w:styleId="IntenseReference">
    <w:name w:val="Intense Reference"/>
    <w:basedOn w:val="DefaultParagraphFont"/>
    <w:uiPriority w:val="32"/>
    <w:qFormat/>
    <w:rsid w:val="007621EA"/>
    <w:rPr>
      <w:b/>
      <w:bCs/>
      <w:smallCaps/>
      <w:color w:val="0F4761" w:themeColor="accent1" w:themeShade="BF"/>
      <w:spacing w:val="5"/>
    </w:rPr>
  </w:style>
  <w:style w:type="paragraph" w:styleId="Header">
    <w:name w:val="header"/>
    <w:basedOn w:val="Normal"/>
    <w:link w:val="HeaderChar"/>
    <w:uiPriority w:val="99"/>
    <w:unhideWhenUsed/>
    <w:rsid w:val="00762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EA"/>
  </w:style>
  <w:style w:type="paragraph" w:styleId="Footer">
    <w:name w:val="footer"/>
    <w:basedOn w:val="Normal"/>
    <w:link w:val="FooterChar"/>
    <w:uiPriority w:val="99"/>
    <w:unhideWhenUsed/>
    <w:rsid w:val="00762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EA"/>
  </w:style>
  <w:style w:type="table" w:styleId="TableGrid">
    <w:name w:val="Table Grid"/>
    <w:basedOn w:val="TableNormal"/>
    <w:uiPriority w:val="39"/>
    <w:rsid w:val="0089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1stBullet">
    <w:name w:val="PS-1st Bullet"/>
    <w:basedOn w:val="Normal"/>
    <w:rsid w:val="003804D5"/>
    <w:pPr>
      <w:tabs>
        <w:tab w:val="num" w:pos="336"/>
        <w:tab w:val="left" w:pos="4860"/>
      </w:tabs>
      <w:spacing w:before="60" w:after="60" w:line="240" w:lineRule="auto"/>
      <w:ind w:left="335" w:hanging="335"/>
    </w:pPr>
    <w:rPr>
      <w:rFonts w:ascii="Arial" w:eastAsia="Times New Roman" w:hAnsi="Arial" w:cs="Times New Roman"/>
      <w:b/>
      <w:kern w:val="0"/>
      <w:sz w:val="28"/>
      <w:szCs w:val="2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3fe8f295-1c97-4579-8717-f69308806f5e" xsi:nil="true"/>
    <Has_Leaders_Only_SectionGroup xmlns="3fe8f295-1c97-4579-8717-f69308806f5e" xsi:nil="true"/>
    <lcf76f155ced4ddcb4097134ff3c332f xmlns="3fe8f295-1c97-4579-8717-f69308806f5e">
      <Terms xmlns="http://schemas.microsoft.com/office/infopath/2007/PartnerControls"/>
    </lcf76f155ced4ddcb4097134ff3c332f>
    <AppVersion xmlns="3fe8f295-1c97-4579-8717-f69308806f5e" xsi:nil="true"/>
    <Math_Settings xmlns="3fe8f295-1c97-4579-8717-f69308806f5e" xsi:nil="true"/>
    <Invited_Members xmlns="3fe8f295-1c97-4579-8717-f69308806f5e" xsi:nil="true"/>
    <FolderType xmlns="3fe8f295-1c97-4579-8717-f69308806f5e" xsi:nil="true"/>
    <Leaders xmlns="3fe8f295-1c97-4579-8717-f69308806f5e">
      <UserInfo>
        <DisplayName/>
        <AccountId xsi:nil="true"/>
        <AccountType/>
      </UserInfo>
    </Leaders>
    <IsNotebookLocked xmlns="3fe8f295-1c97-4579-8717-f69308806f5e" xsi:nil="true"/>
    <TaxCatchAll xmlns="f8ab6ff3-7820-41fa-91ca-7603f85d9d58" xsi:nil="true"/>
    <Members xmlns="3fe8f295-1c97-4579-8717-f69308806f5e">
      <UserInfo>
        <DisplayName/>
        <AccountId xsi:nil="true"/>
        <AccountType/>
      </UserInfo>
    </Members>
    <CultureName xmlns="3fe8f295-1c97-4579-8717-f69308806f5e" xsi:nil="true"/>
    <Owner xmlns="3fe8f295-1c97-4579-8717-f69308806f5e">
      <UserInfo>
        <DisplayName/>
        <AccountId xsi:nil="true"/>
        <AccountType/>
      </UserInfo>
    </Owner>
    <LMS_Mappings xmlns="3fe8f295-1c97-4579-8717-f69308806f5e" xsi:nil="true"/>
    <Invited_Leaders xmlns="3fe8f295-1c97-4579-8717-f69308806f5e" xsi:nil="true"/>
    <Is_Collaboration_Space_Locked xmlns="3fe8f295-1c97-4579-8717-f69308806f5e" xsi:nil="true"/>
    <Templates xmlns="3fe8f295-1c97-4579-8717-f69308806f5e" xsi:nil="true"/>
    <Member_Groups xmlns="3fe8f295-1c97-4579-8717-f69308806f5e">
      <UserInfo>
        <DisplayName/>
        <AccountId xsi:nil="true"/>
        <AccountType/>
      </UserInfo>
    </Member_Groups>
    <NotebookType xmlns="3fe8f295-1c97-4579-8717-f69308806f5e" xsi:nil="true"/>
    <Distribution_Groups xmlns="3fe8f295-1c97-4579-8717-f69308806f5e" xsi:nil="true"/>
    <TeamsChannelId xmlns="3fe8f295-1c97-4579-8717-f69308806f5e" xsi:nil="true"/>
    <DefaultSectionNames xmlns="3fe8f295-1c97-4579-8717-f69308806f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DEB7ACC3F16439F76BC62ABA4F4B6" ma:contentTypeVersion="36" ma:contentTypeDescription="Create a new document." ma:contentTypeScope="" ma:versionID="3540c68775797cfd4aaec6907f0a4aaf">
  <xsd:schema xmlns:xsd="http://www.w3.org/2001/XMLSchema" xmlns:xs="http://www.w3.org/2001/XMLSchema" xmlns:p="http://schemas.microsoft.com/office/2006/metadata/properties" xmlns:ns2="3fe8f295-1c97-4579-8717-f69308806f5e" xmlns:ns3="f8ab6ff3-7820-41fa-91ca-7603f85d9d58" targetNamespace="http://schemas.microsoft.com/office/2006/metadata/properties" ma:root="true" ma:fieldsID="e8298011d096f0a6d56be496a2c89a7f" ns2:_="" ns3:_="">
    <xsd:import namespace="3fe8f295-1c97-4579-8717-f69308806f5e"/>
    <xsd:import namespace="f8ab6ff3-7820-41fa-91ca-7603f85d9d5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95-1c97-4579-8717-f69308806f5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b6ff3-7820-41fa-91ca-7603f85d9d58"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acff8ff1-decf-4b95-9b40-45539b62774f}" ma:internalName="TaxCatchAll" ma:showField="CatchAllData" ma:web="f8ab6ff3-7820-41fa-91ca-7603f85d9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6C80B-9D31-452A-BDD8-5DEF856D8BE1}">
  <ds:schemaRefs>
    <ds:schemaRef ds:uri="http://schemas.microsoft.com/sharepoint/v3/contenttype/forms"/>
  </ds:schemaRefs>
</ds:datastoreItem>
</file>

<file path=customXml/itemProps2.xml><?xml version="1.0" encoding="utf-8"?>
<ds:datastoreItem xmlns:ds="http://schemas.openxmlformats.org/officeDocument/2006/customXml" ds:itemID="{9BBE6D3C-7F73-490B-99E1-E789900AE3FE}">
  <ds:schemaRefs>
    <ds:schemaRef ds:uri="http://schemas.microsoft.com/office/2006/metadata/properties"/>
    <ds:schemaRef ds:uri="http://schemas.microsoft.com/office/infopath/2007/PartnerControls"/>
    <ds:schemaRef ds:uri="3fe8f295-1c97-4579-8717-f69308806f5e"/>
    <ds:schemaRef ds:uri="f8ab6ff3-7820-41fa-91ca-7603f85d9d58"/>
  </ds:schemaRefs>
</ds:datastoreItem>
</file>

<file path=customXml/itemProps3.xml><?xml version="1.0" encoding="utf-8"?>
<ds:datastoreItem xmlns:ds="http://schemas.openxmlformats.org/officeDocument/2006/customXml" ds:itemID="{CE3623FE-6222-409A-820C-D5C9C3356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95-1c97-4579-8717-f69308806f5e"/>
    <ds:schemaRef ds:uri="f8ab6ff3-7820-41fa-91ca-7603f85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Alli Whitehouse</dc:creator>
  <cp:keywords/>
  <dc:description/>
  <cp:lastModifiedBy>Daniel Kite</cp:lastModifiedBy>
  <cp:revision>4</cp:revision>
  <dcterms:created xsi:type="dcterms:W3CDTF">2025-08-19T12:59:00Z</dcterms:created>
  <dcterms:modified xsi:type="dcterms:W3CDTF">2025-08-19T13:08:00Z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0x010100B84DEB7ACC3F16439F76BC62ABA4F4B6</vt:lpwstr>
  </property>
  <property fmtid="{D5CDD505-2E9C-101B-9397-08002B2CF9AE}" pid="3" name="MediaServiceImageTags">
    <vt:lpwstr/>
  </property>
</Properties>
</file>