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7494" w14:textId="77777777" w:rsidR="00BD0C5D" w:rsidRDefault="00CA6392" w:rsidP="00BD0C5D">
      <w:pPr>
        <w:spacing w:line="360" w:lineRule="auto"/>
        <w:rPr>
          <w:rFonts w:ascii="Arial" w:hAnsi="Arial" w:cs="Arial"/>
          <w:b/>
          <w:bCs/>
          <w:sz w:val="28"/>
          <w:szCs w:val="28"/>
        </w:rPr>
      </w:pPr>
      <w:r w:rsidRPr="00DD78FA">
        <w:rPr>
          <w:rFonts w:ascii="Arial" w:hAnsi="Arial" w:cs="Arial"/>
          <w:b/>
          <w:bCs/>
          <w:noProof/>
          <w:sz w:val="28"/>
          <w:szCs w:val="28"/>
        </w:rPr>
        <mc:AlternateContent>
          <mc:Choice Requires="wps">
            <w:drawing>
              <wp:anchor distT="45720" distB="45720" distL="114300" distR="114300" simplePos="0" relativeHeight="251658240" behindDoc="0" locked="0" layoutInCell="1" allowOverlap="1" wp14:anchorId="4071665F" wp14:editId="59712FD0">
                <wp:simplePos x="0" y="0"/>
                <wp:positionH relativeFrom="margin">
                  <wp:align>right</wp:align>
                </wp:positionH>
                <wp:positionV relativeFrom="paragraph">
                  <wp:posOffset>183515</wp:posOffset>
                </wp:positionV>
                <wp:extent cx="5867400" cy="4667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67400" cy="4667250"/>
                        </a:xfrm>
                        <a:prstGeom prst="rect">
                          <a:avLst/>
                        </a:prstGeom>
                        <a:solidFill>
                          <a:srgbClr val="FFFFFF"/>
                        </a:solidFill>
                        <a:ln w="9525">
                          <a:noFill/>
                          <a:miter/>
                        </a:ln>
                      </wps:spPr>
                      <wps:txbx>
                        <w:txbxContent>
                          <w:p w14:paraId="34FEF985" w14:textId="77777777" w:rsidR="00000000" w:rsidRDefault="00000000" w:rsidP="002929BC">
                            <w:pPr>
                              <w:spacing w:line="360" w:lineRule="auto"/>
                              <w:rPr>
                                <w:rFonts w:ascii="Arial" w:hAnsi="Arial" w:cs="Arial"/>
                                <w:b/>
                                <w:bCs/>
                                <w:kern w:val="0"/>
                                <w:sz w:val="28"/>
                                <w:szCs w:val="28"/>
                                <w:lang w:val="en-US"/>
                                <w14:ligatures w14:val="none"/>
                              </w:rPr>
                            </w:pP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Job Description</w:t>
                            </w:r>
                          </w:p>
                          <w:p w14:paraId="34B725C7" w14:textId="77777777"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w:t>
                            </w:r>
                          </w:p>
                          <w:p w14:paraId="7131218D" w14:textId="23A1D1C0" w:rsidR="00000000" w:rsidRDefault="00000000" w:rsidP="00CE46FD">
                            <w:pPr>
                              <w:spacing w:line="360" w:lineRule="auto"/>
                              <w:rPr>
                                <w:rFonts w:ascii="Arial" w:hAnsi="Arial" w:cs="Arial"/>
                                <w:b/>
                                <w:bCs/>
                                <w:sz w:val="28"/>
                                <w:szCs w:val="28"/>
                                <w:lang w:val="en-US"/>
                              </w:rPr>
                            </w:pPr>
                            <w:r>
                              <w:rPr>
                                <w:rFonts w:ascii="Arial" w:hAnsi="Arial" w:cs="Arial"/>
                                <w:b/>
                                <w:bCs/>
                                <w:sz w:val="28"/>
                                <w:szCs w:val="28"/>
                                <w:lang w:val="en-US"/>
                              </w:rPr>
                              <w:t xml:space="preserve">Role Title: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sidR="00CE46FD">
                              <w:rPr>
                                <w:rFonts w:ascii="Arial" w:hAnsi="Arial" w:cs="Arial"/>
                                <w:b/>
                                <w:bCs/>
                                <w:sz w:val="28"/>
                                <w:szCs w:val="28"/>
                                <w:lang w:val="en-US"/>
                              </w:rPr>
                              <w:t>Teaching Fellow in Public Health</w:t>
                            </w:r>
                          </w:p>
                          <w:p w14:paraId="04E10B66" w14:textId="44FA5107"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School / Dept:</w:t>
                            </w:r>
                            <w:r>
                              <w:rPr>
                                <w:rFonts w:ascii="Arial" w:hAnsi="Arial" w:cs="Arial"/>
                                <w:b/>
                                <w:bCs/>
                                <w:sz w:val="28"/>
                                <w:szCs w:val="28"/>
                                <w:lang w:val="en-US"/>
                              </w:rPr>
                              <w:tab/>
                            </w:r>
                            <w:r>
                              <w:rPr>
                                <w:rFonts w:ascii="Arial" w:hAnsi="Arial" w:cs="Arial"/>
                                <w:b/>
                                <w:bCs/>
                                <w:sz w:val="28"/>
                                <w:szCs w:val="28"/>
                                <w:lang w:val="en-US"/>
                              </w:rPr>
                              <w:tab/>
                              <w:t>School of</w:t>
                            </w:r>
                            <w:r w:rsidR="00CE46FD">
                              <w:rPr>
                                <w:rFonts w:ascii="Arial" w:hAnsi="Arial" w:cs="Arial"/>
                                <w:b/>
                                <w:bCs/>
                                <w:sz w:val="28"/>
                                <w:szCs w:val="28"/>
                                <w:lang w:val="en-US"/>
                              </w:rPr>
                              <w:t xml:space="preserve"> Health and Society</w:t>
                            </w:r>
                          </w:p>
                          <w:p w14:paraId="487EEE31" w14:textId="19FD9908"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Reference:</w:t>
                            </w:r>
                            <w:r>
                              <w:rPr>
                                <w:rFonts w:ascii="Arial" w:hAnsi="Arial" w:cs="Arial"/>
                                <w:b/>
                                <w:bCs/>
                                <w:sz w:val="28"/>
                                <w:szCs w:val="28"/>
                                <w:lang w:val="en-US"/>
                              </w:rPr>
                              <w:tab/>
                            </w:r>
                            <w:r>
                              <w:rPr>
                                <w:rFonts w:ascii="Arial" w:hAnsi="Arial" w:cs="Arial"/>
                                <w:b/>
                                <w:bCs/>
                                <w:sz w:val="28"/>
                                <w:szCs w:val="28"/>
                                <w:lang w:val="en-US"/>
                              </w:rPr>
                              <w:tab/>
                              <w:t>MPF</w:t>
                            </w:r>
                            <w:r w:rsidR="00CE46FD">
                              <w:rPr>
                                <w:rFonts w:ascii="Arial" w:hAnsi="Arial" w:cs="Arial"/>
                                <w:b/>
                                <w:bCs/>
                                <w:sz w:val="28"/>
                                <w:szCs w:val="28"/>
                                <w:lang w:val="en-US"/>
                              </w:rPr>
                              <w:t>1699</w:t>
                            </w:r>
                            <w:r>
                              <w:rPr>
                                <w:rFonts w:ascii="Arial" w:hAnsi="Arial" w:cs="Arial"/>
                                <w:b/>
                                <w:bCs/>
                                <w:sz w:val="28"/>
                                <w:szCs w:val="28"/>
                                <w:lang w:val="en-US"/>
                              </w:rPr>
                              <w:tab/>
                            </w:r>
                            <w:r>
                              <w:rPr>
                                <w:rFonts w:ascii="Arial" w:hAnsi="Arial" w:cs="Arial"/>
                                <w:b/>
                                <w:bCs/>
                                <w:sz w:val="28"/>
                                <w:szCs w:val="28"/>
                                <w:lang w:val="en-US"/>
                              </w:rPr>
                              <w:tab/>
                            </w:r>
                          </w:p>
                          <w:p w14:paraId="4884B919" w14:textId="31865D1B"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Grade:</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Grade</w:t>
                            </w:r>
                            <w:r w:rsidR="00CE46FD">
                              <w:rPr>
                                <w:rFonts w:ascii="Arial" w:hAnsi="Arial" w:cs="Arial"/>
                                <w:b/>
                                <w:bCs/>
                                <w:sz w:val="28"/>
                                <w:szCs w:val="28"/>
                                <w:lang w:val="en-US"/>
                              </w:rPr>
                              <w:t xml:space="preserve"> 7</w:t>
                            </w:r>
                          </w:p>
                          <w:p w14:paraId="26BDD21E" w14:textId="0AAEA5CF"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Full or Part time: </w:t>
                            </w:r>
                            <w:r>
                              <w:rPr>
                                <w:rFonts w:ascii="Arial" w:hAnsi="Arial" w:cs="Arial"/>
                                <w:b/>
                                <w:bCs/>
                                <w:color w:val="000000"/>
                                <w:sz w:val="28"/>
                                <w:szCs w:val="28"/>
                                <w:lang w:val="en-US"/>
                              </w:rPr>
                              <w:t xml:space="preserve">   </w:t>
                            </w:r>
                            <w:r>
                              <w:rPr>
                                <w:rFonts w:ascii="Arial" w:hAnsi="Arial" w:cs="Arial"/>
                                <w:b/>
                                <w:bCs/>
                                <w:sz w:val="28"/>
                                <w:szCs w:val="28"/>
                                <w:lang w:val="en-US"/>
                              </w:rPr>
                              <w:tab/>
                            </w:r>
                            <w:r>
                              <w:rPr>
                                <w:rFonts w:ascii="Arial" w:hAnsi="Arial" w:cs="Arial"/>
                                <w:b/>
                                <w:bCs/>
                                <w:sz w:val="28"/>
                                <w:szCs w:val="28"/>
                                <w:lang w:val="en-US"/>
                              </w:rPr>
                              <w:t xml:space="preserve">Part time </w:t>
                            </w:r>
                          </w:p>
                          <w:p w14:paraId="5B32A12A" w14:textId="71F00618"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Hours: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sidR="00CE46FD">
                              <w:rPr>
                                <w:rFonts w:ascii="Arial" w:hAnsi="Arial" w:cs="Arial"/>
                                <w:b/>
                                <w:bCs/>
                                <w:sz w:val="28"/>
                                <w:szCs w:val="28"/>
                                <w:lang w:val="en-US"/>
                              </w:rPr>
                              <w:t>0.5</w:t>
                            </w:r>
                            <w:r>
                              <w:rPr>
                                <w:rFonts w:ascii="Arial" w:hAnsi="Arial" w:cs="Arial"/>
                                <w:b/>
                                <w:bCs/>
                                <w:sz w:val="28"/>
                                <w:szCs w:val="28"/>
                                <w:lang w:val="en-US"/>
                              </w:rPr>
                              <w:t xml:space="preserve"> FTE </w:t>
                            </w:r>
                          </w:p>
                          <w:p w14:paraId="405DA10C" w14:textId="3AAA5F0C"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Reports to:</w:t>
                            </w:r>
                            <w:r>
                              <w:rPr>
                                <w:rFonts w:ascii="Arial" w:hAnsi="Arial" w:cs="Arial"/>
                                <w:b/>
                                <w:bCs/>
                                <w:sz w:val="28"/>
                                <w:szCs w:val="28"/>
                                <w:lang w:val="en-US"/>
                              </w:rPr>
                              <w:tab/>
                            </w:r>
                            <w:r w:rsidR="00CE46FD">
                              <w:rPr>
                                <w:rFonts w:ascii="Arial" w:hAnsi="Arial" w:cs="Arial"/>
                                <w:b/>
                                <w:bCs/>
                                <w:sz w:val="28"/>
                                <w:szCs w:val="28"/>
                                <w:lang w:val="en-US"/>
                              </w:rPr>
                              <w:tab/>
                              <w:t>Head of Public Health</w:t>
                            </w:r>
                          </w:p>
                          <w:p w14:paraId="62F82C90" w14:textId="77777777" w:rsidR="00000000" w:rsidRDefault="00000000" w:rsidP="002929BC">
                            <w:pPr>
                              <w:spacing w:line="276" w:lineRule="auto"/>
                              <w:rPr>
                                <w:rFonts w:ascii="Aptos" w:hAnsi="Aptos" w:cs="Times New Roman"/>
                                <w:lang w:val="en-US"/>
                              </w:rPr>
                            </w:pPr>
                            <w:r>
                              <w:rPr>
                                <w:rFonts w:ascii="Aptos" w:hAnsi="Aptos"/>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071665F" id="Text Box 2" o:spid="_x0000_s1026" style="position:absolute;margin-left:410.8pt;margin-top:14.45pt;width:462pt;height:36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" stroked="f">
                <v:textbox>
                  <w:txbxContent>
                    <w:p w14:paraId="34FEF985" w14:textId="77777777" w:rsidR="00000000" w:rsidRDefault="00000000" w:rsidP="002929BC">
                      <w:pPr>
                        <w:spacing w:line="360" w:lineRule="auto"/>
                        <w:rPr>
                          <w:rFonts w:ascii="Arial" w:hAnsi="Arial" w:cs="Arial"/>
                          <w:b/>
                          <w:bCs/>
                          <w:kern w:val="0"/>
                          <w:sz w:val="28"/>
                          <w:szCs w:val="28"/>
                          <w:lang w:val="en-US"/>
                          <w14:ligatures w14:val="none"/>
                        </w:rPr>
                      </w:pP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Job Description</w:t>
                      </w:r>
                    </w:p>
                    <w:p w14:paraId="34B725C7" w14:textId="77777777"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w:t>
                      </w:r>
                    </w:p>
                    <w:p w14:paraId="7131218D" w14:textId="23A1D1C0" w:rsidR="00000000" w:rsidRDefault="00000000" w:rsidP="00CE46FD">
                      <w:pPr>
                        <w:spacing w:line="360" w:lineRule="auto"/>
                        <w:rPr>
                          <w:rFonts w:ascii="Arial" w:hAnsi="Arial" w:cs="Arial"/>
                          <w:b/>
                          <w:bCs/>
                          <w:sz w:val="28"/>
                          <w:szCs w:val="28"/>
                          <w:lang w:val="en-US"/>
                        </w:rPr>
                      </w:pPr>
                      <w:r>
                        <w:rPr>
                          <w:rFonts w:ascii="Arial" w:hAnsi="Arial" w:cs="Arial"/>
                          <w:b/>
                          <w:bCs/>
                          <w:sz w:val="28"/>
                          <w:szCs w:val="28"/>
                          <w:lang w:val="en-US"/>
                        </w:rPr>
                        <w:t xml:space="preserve">Role Title: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sidR="00CE46FD">
                        <w:rPr>
                          <w:rFonts w:ascii="Arial" w:hAnsi="Arial" w:cs="Arial"/>
                          <w:b/>
                          <w:bCs/>
                          <w:sz w:val="28"/>
                          <w:szCs w:val="28"/>
                          <w:lang w:val="en-US"/>
                        </w:rPr>
                        <w:t>Teaching Fellow in Public Health</w:t>
                      </w:r>
                    </w:p>
                    <w:p w14:paraId="04E10B66" w14:textId="44FA5107"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School / Dept:</w:t>
                      </w:r>
                      <w:r>
                        <w:rPr>
                          <w:rFonts w:ascii="Arial" w:hAnsi="Arial" w:cs="Arial"/>
                          <w:b/>
                          <w:bCs/>
                          <w:sz w:val="28"/>
                          <w:szCs w:val="28"/>
                          <w:lang w:val="en-US"/>
                        </w:rPr>
                        <w:tab/>
                      </w:r>
                      <w:r>
                        <w:rPr>
                          <w:rFonts w:ascii="Arial" w:hAnsi="Arial" w:cs="Arial"/>
                          <w:b/>
                          <w:bCs/>
                          <w:sz w:val="28"/>
                          <w:szCs w:val="28"/>
                          <w:lang w:val="en-US"/>
                        </w:rPr>
                        <w:tab/>
                        <w:t>School of</w:t>
                      </w:r>
                      <w:r w:rsidR="00CE46FD">
                        <w:rPr>
                          <w:rFonts w:ascii="Arial" w:hAnsi="Arial" w:cs="Arial"/>
                          <w:b/>
                          <w:bCs/>
                          <w:sz w:val="28"/>
                          <w:szCs w:val="28"/>
                          <w:lang w:val="en-US"/>
                        </w:rPr>
                        <w:t xml:space="preserve"> Health and Society</w:t>
                      </w:r>
                    </w:p>
                    <w:p w14:paraId="487EEE31" w14:textId="19FD9908"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Reference:</w:t>
                      </w:r>
                      <w:r>
                        <w:rPr>
                          <w:rFonts w:ascii="Arial" w:hAnsi="Arial" w:cs="Arial"/>
                          <w:b/>
                          <w:bCs/>
                          <w:sz w:val="28"/>
                          <w:szCs w:val="28"/>
                          <w:lang w:val="en-US"/>
                        </w:rPr>
                        <w:tab/>
                      </w:r>
                      <w:r>
                        <w:rPr>
                          <w:rFonts w:ascii="Arial" w:hAnsi="Arial" w:cs="Arial"/>
                          <w:b/>
                          <w:bCs/>
                          <w:sz w:val="28"/>
                          <w:szCs w:val="28"/>
                          <w:lang w:val="en-US"/>
                        </w:rPr>
                        <w:tab/>
                        <w:t>MPF</w:t>
                      </w:r>
                      <w:r w:rsidR="00CE46FD">
                        <w:rPr>
                          <w:rFonts w:ascii="Arial" w:hAnsi="Arial" w:cs="Arial"/>
                          <w:b/>
                          <w:bCs/>
                          <w:sz w:val="28"/>
                          <w:szCs w:val="28"/>
                          <w:lang w:val="en-US"/>
                        </w:rPr>
                        <w:t>1699</w:t>
                      </w:r>
                      <w:r>
                        <w:rPr>
                          <w:rFonts w:ascii="Arial" w:hAnsi="Arial" w:cs="Arial"/>
                          <w:b/>
                          <w:bCs/>
                          <w:sz w:val="28"/>
                          <w:szCs w:val="28"/>
                          <w:lang w:val="en-US"/>
                        </w:rPr>
                        <w:tab/>
                      </w:r>
                      <w:r>
                        <w:rPr>
                          <w:rFonts w:ascii="Arial" w:hAnsi="Arial" w:cs="Arial"/>
                          <w:b/>
                          <w:bCs/>
                          <w:sz w:val="28"/>
                          <w:szCs w:val="28"/>
                          <w:lang w:val="en-US"/>
                        </w:rPr>
                        <w:tab/>
                      </w:r>
                    </w:p>
                    <w:p w14:paraId="4884B919" w14:textId="31865D1B"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Grade:</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Grade</w:t>
                      </w:r>
                      <w:r w:rsidR="00CE46FD">
                        <w:rPr>
                          <w:rFonts w:ascii="Arial" w:hAnsi="Arial" w:cs="Arial"/>
                          <w:b/>
                          <w:bCs/>
                          <w:sz w:val="28"/>
                          <w:szCs w:val="28"/>
                          <w:lang w:val="en-US"/>
                        </w:rPr>
                        <w:t xml:space="preserve"> 7</w:t>
                      </w:r>
                    </w:p>
                    <w:p w14:paraId="26BDD21E" w14:textId="0AAEA5CF"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Full or Part time: </w:t>
                      </w:r>
                      <w:r>
                        <w:rPr>
                          <w:rFonts w:ascii="Arial" w:hAnsi="Arial" w:cs="Arial"/>
                          <w:b/>
                          <w:bCs/>
                          <w:color w:val="000000"/>
                          <w:sz w:val="28"/>
                          <w:szCs w:val="28"/>
                          <w:lang w:val="en-US"/>
                        </w:rPr>
                        <w:t xml:space="preserve">   </w:t>
                      </w:r>
                      <w:r>
                        <w:rPr>
                          <w:rFonts w:ascii="Arial" w:hAnsi="Arial" w:cs="Arial"/>
                          <w:b/>
                          <w:bCs/>
                          <w:sz w:val="28"/>
                          <w:szCs w:val="28"/>
                          <w:lang w:val="en-US"/>
                        </w:rPr>
                        <w:tab/>
                      </w:r>
                      <w:r>
                        <w:rPr>
                          <w:rFonts w:ascii="Arial" w:hAnsi="Arial" w:cs="Arial"/>
                          <w:b/>
                          <w:bCs/>
                          <w:sz w:val="28"/>
                          <w:szCs w:val="28"/>
                          <w:lang w:val="en-US"/>
                        </w:rPr>
                        <w:t xml:space="preserve">Part time </w:t>
                      </w:r>
                    </w:p>
                    <w:p w14:paraId="5B32A12A" w14:textId="71F00618"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 xml:space="preserve">Hours: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sidR="00CE46FD">
                        <w:rPr>
                          <w:rFonts w:ascii="Arial" w:hAnsi="Arial" w:cs="Arial"/>
                          <w:b/>
                          <w:bCs/>
                          <w:sz w:val="28"/>
                          <w:szCs w:val="28"/>
                          <w:lang w:val="en-US"/>
                        </w:rPr>
                        <w:t>0.5</w:t>
                      </w:r>
                      <w:r>
                        <w:rPr>
                          <w:rFonts w:ascii="Arial" w:hAnsi="Arial" w:cs="Arial"/>
                          <w:b/>
                          <w:bCs/>
                          <w:sz w:val="28"/>
                          <w:szCs w:val="28"/>
                          <w:lang w:val="en-US"/>
                        </w:rPr>
                        <w:t xml:space="preserve"> FTE </w:t>
                      </w:r>
                    </w:p>
                    <w:p w14:paraId="405DA10C" w14:textId="3AAA5F0C" w:rsidR="00000000" w:rsidRDefault="00000000" w:rsidP="002929BC">
                      <w:pPr>
                        <w:spacing w:line="360" w:lineRule="auto"/>
                        <w:rPr>
                          <w:rFonts w:ascii="Arial" w:hAnsi="Arial" w:cs="Arial"/>
                          <w:b/>
                          <w:bCs/>
                          <w:sz w:val="28"/>
                          <w:szCs w:val="28"/>
                          <w:lang w:val="en-US"/>
                        </w:rPr>
                      </w:pPr>
                      <w:r>
                        <w:rPr>
                          <w:rFonts w:ascii="Arial" w:hAnsi="Arial" w:cs="Arial"/>
                          <w:b/>
                          <w:bCs/>
                          <w:sz w:val="28"/>
                          <w:szCs w:val="28"/>
                          <w:lang w:val="en-US"/>
                        </w:rPr>
                        <w:t>Reports to:</w:t>
                      </w:r>
                      <w:r>
                        <w:rPr>
                          <w:rFonts w:ascii="Arial" w:hAnsi="Arial" w:cs="Arial"/>
                          <w:b/>
                          <w:bCs/>
                          <w:sz w:val="28"/>
                          <w:szCs w:val="28"/>
                          <w:lang w:val="en-US"/>
                        </w:rPr>
                        <w:tab/>
                      </w:r>
                      <w:r w:rsidR="00CE46FD">
                        <w:rPr>
                          <w:rFonts w:ascii="Arial" w:hAnsi="Arial" w:cs="Arial"/>
                          <w:b/>
                          <w:bCs/>
                          <w:sz w:val="28"/>
                          <w:szCs w:val="28"/>
                          <w:lang w:val="en-US"/>
                        </w:rPr>
                        <w:tab/>
                        <w:t>Head of Public Health</w:t>
                      </w:r>
                    </w:p>
                    <w:p w14:paraId="62F82C90" w14:textId="77777777" w:rsidR="00000000" w:rsidRDefault="00000000" w:rsidP="002929BC">
                      <w:pPr>
                        <w:spacing w:line="276" w:lineRule="auto"/>
                        <w:rPr>
                          <w:rFonts w:ascii="Aptos" w:hAnsi="Aptos" w:cs="Times New Roman"/>
                          <w:lang w:val="en-US"/>
                        </w:rPr>
                      </w:pPr>
                      <w:r>
                        <w:rPr>
                          <w:rFonts w:ascii="Aptos" w:hAnsi="Aptos"/>
                          <w:lang w:val="en-US"/>
                        </w:rPr>
                        <w:t> </w:t>
                      </w:r>
                    </w:p>
                  </w:txbxContent>
                </v:textbox>
                <w10:wrap type="square" anchorx="margin"/>
              </v:rect>
            </w:pict>
          </mc:Fallback>
        </mc:AlternateContent>
      </w:r>
    </w:p>
    <w:p w14:paraId="540A09F6" w14:textId="77777777" w:rsidR="1CCF97B2" w:rsidRDefault="1CCF97B2" w:rsidP="1CCF97B2">
      <w:pPr>
        <w:spacing w:line="360" w:lineRule="auto"/>
        <w:rPr>
          <w:rFonts w:ascii="Arial" w:hAnsi="Arial" w:cs="Arial"/>
          <w:b/>
          <w:bCs/>
          <w:sz w:val="28"/>
          <w:szCs w:val="28"/>
        </w:rPr>
      </w:pPr>
    </w:p>
    <w:p w14:paraId="202D050D" w14:textId="77777777" w:rsidR="00C2113F" w:rsidRDefault="00C2113F" w:rsidP="6C2DC1BC">
      <w:pPr>
        <w:spacing w:line="276" w:lineRule="auto"/>
        <w:rPr>
          <w:rFonts w:ascii="Arial" w:hAnsi="Arial" w:cs="Arial"/>
          <w:b/>
          <w:bCs/>
          <w:sz w:val="28"/>
          <w:szCs w:val="28"/>
        </w:rPr>
      </w:pPr>
      <w:r w:rsidRPr="6C2DC1BC">
        <w:rPr>
          <w:rFonts w:ascii="Arial" w:hAnsi="Arial" w:cs="Arial"/>
          <w:b/>
          <w:bCs/>
          <w:sz w:val="28"/>
          <w:szCs w:val="28"/>
        </w:rPr>
        <w:t>Overview</w:t>
      </w:r>
    </w:p>
    <w:p w14:paraId="00EAF538" w14:textId="76BCA248"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 xml:space="preserve">We are seeking to welcome a dynamic and forward-thinking Teaching &amp; Learning Fellow to join the Public Health team. This post is an opportunity for the successful candidate to contribute to the first Public Health Practitioner Degree Apprentice programme in the UK and a vibrant MSc in Public Health. You will be mentored by senior staff and colleagues to support you in the development of your skills and help you develop in your role. You will also be supported to work towards the </w:t>
      </w:r>
      <w:proofErr w:type="spellStart"/>
      <w:r w:rsidRPr="00CE46FD">
        <w:rPr>
          <w:rFonts w:ascii="Arial" w:hAnsi="Arial" w:cs="Arial"/>
          <w:sz w:val="24"/>
          <w:szCs w:val="24"/>
        </w:rPr>
        <w:t>PgCAP</w:t>
      </w:r>
      <w:proofErr w:type="spellEnd"/>
      <w:r w:rsidRPr="00CE46FD">
        <w:rPr>
          <w:rFonts w:ascii="Arial" w:hAnsi="Arial" w:cs="Arial"/>
          <w:sz w:val="24"/>
          <w:szCs w:val="24"/>
        </w:rPr>
        <w:t xml:space="preserve"> Teaching &amp; Learning (HE) qualification (which is a requirement for new academic staff).</w:t>
      </w:r>
    </w:p>
    <w:p w14:paraId="0D16C7EA" w14:textId="3DAA8A95"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 xml:space="preserve">The School of Health and Society at the University of Salford (http://www.healthcare.salford.ac.uk) is the largest provider of professional training for the Allied Health Professions in the UK. The </w:t>
      </w:r>
      <w:proofErr w:type="gramStart"/>
      <w:r w:rsidRPr="00CE46FD">
        <w:rPr>
          <w:rFonts w:ascii="Arial" w:hAnsi="Arial" w:cs="Arial"/>
          <w:sz w:val="24"/>
          <w:szCs w:val="24"/>
        </w:rPr>
        <w:t>School</w:t>
      </w:r>
      <w:proofErr w:type="gramEnd"/>
      <w:r w:rsidRPr="00CE46FD">
        <w:rPr>
          <w:rFonts w:ascii="Arial" w:hAnsi="Arial" w:cs="Arial"/>
          <w:sz w:val="24"/>
          <w:szCs w:val="24"/>
        </w:rPr>
        <w:t xml:space="preserve"> has a dynamic team of academic staff offering high quality educational programmes at both undergraduate and postgraduate levels. The Public Health Team sit within the School of Health and Society and are part of </w:t>
      </w:r>
      <w:r w:rsidRPr="00CE46FD">
        <w:rPr>
          <w:rFonts w:ascii="Arial" w:hAnsi="Arial" w:cs="Arial"/>
          <w:sz w:val="24"/>
          <w:szCs w:val="24"/>
        </w:rPr>
        <w:lastRenderedPageBreak/>
        <w:t>the Directorate of Allied and Public Health. The post-holder will be based in the Directorate of Allied and Public Health and will contribute to the academic activity of the School and the Directorate by undertaking (or demonstrating the potential to undertake) teaching, research and enterprise activities.</w:t>
      </w:r>
    </w:p>
    <w:p w14:paraId="24AF2A97" w14:textId="52935BA8"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The post-holder’s principal role will be to deliver theoretical and practical aspects of public health on the Public Health Practitioner Degree Apprenticeship and the MSc Public Health programmes. The post- holder will be supported to develop their skills, and knowledge around design and delivery of teaching and assessments. You will also be required to provide academic and pastoral support to our students (personal tutoring and link tutor roles). Opportunities will also be given to develop academic administrative and scholarship skills to enable you to enhance the research and scholarship profile of the directorate.</w:t>
      </w:r>
    </w:p>
    <w:p w14:paraId="7CF388A2" w14:textId="6F01A670" w:rsidR="00EB2ED4" w:rsidRDefault="00CE46FD" w:rsidP="00CE46FD">
      <w:pPr>
        <w:spacing w:line="276" w:lineRule="auto"/>
        <w:rPr>
          <w:rFonts w:ascii="Arial" w:hAnsi="Arial" w:cs="Arial"/>
          <w:sz w:val="24"/>
          <w:szCs w:val="24"/>
        </w:rPr>
      </w:pPr>
      <w:r w:rsidRPr="00CE46FD">
        <w:rPr>
          <w:rFonts w:ascii="Arial" w:hAnsi="Arial" w:cs="Arial"/>
          <w:sz w:val="24"/>
          <w:szCs w:val="24"/>
        </w:rPr>
        <w:t>The post-holder will be expected to undertake educational activities which will enhance our profile. There is also an exciting opportunity to contribute to research and enterprise within the public health team.</w:t>
      </w:r>
    </w:p>
    <w:p w14:paraId="5F8E5B97" w14:textId="77777777" w:rsidR="00FA5B97" w:rsidRDefault="00FA5B97" w:rsidP="6C2DC1BC">
      <w:pPr>
        <w:spacing w:line="276" w:lineRule="auto"/>
        <w:rPr>
          <w:rFonts w:ascii="Arial" w:hAnsi="Arial" w:cs="Arial"/>
          <w:sz w:val="24"/>
          <w:szCs w:val="24"/>
        </w:rPr>
      </w:pPr>
    </w:p>
    <w:p w14:paraId="735C98D4" w14:textId="77777777" w:rsidR="00841FA7" w:rsidRDefault="00841FA7" w:rsidP="6C2DC1BC">
      <w:pPr>
        <w:spacing w:line="276" w:lineRule="auto"/>
        <w:rPr>
          <w:rFonts w:ascii="Arial" w:hAnsi="Arial" w:cs="Arial"/>
          <w:sz w:val="24"/>
          <w:szCs w:val="24"/>
        </w:rPr>
      </w:pPr>
    </w:p>
    <w:p w14:paraId="425FE936" w14:textId="77777777" w:rsidR="00130FB1" w:rsidRDefault="00130FB1" w:rsidP="6C2DC1BC">
      <w:pPr>
        <w:spacing w:line="276" w:lineRule="auto"/>
        <w:rPr>
          <w:rFonts w:ascii="Arial" w:hAnsi="Arial" w:cs="Arial"/>
          <w:b/>
          <w:bCs/>
          <w:sz w:val="28"/>
          <w:szCs w:val="28"/>
        </w:rPr>
      </w:pPr>
    </w:p>
    <w:p w14:paraId="7482A18B" w14:textId="77777777" w:rsidR="00FA5B97" w:rsidRPr="00FA5B97" w:rsidRDefault="00FA5B97" w:rsidP="6C2DC1BC">
      <w:pPr>
        <w:spacing w:line="276" w:lineRule="auto"/>
        <w:rPr>
          <w:rFonts w:ascii="Arial" w:hAnsi="Arial" w:cs="Arial"/>
          <w:b/>
          <w:bCs/>
          <w:sz w:val="28"/>
          <w:szCs w:val="28"/>
        </w:rPr>
      </w:pPr>
      <w:r w:rsidRPr="6C2DC1BC">
        <w:rPr>
          <w:rFonts w:ascii="Arial" w:hAnsi="Arial" w:cs="Arial"/>
          <w:b/>
          <w:bCs/>
          <w:sz w:val="28"/>
          <w:szCs w:val="28"/>
        </w:rPr>
        <w:t>Role Purpose</w:t>
      </w:r>
    </w:p>
    <w:p w14:paraId="08D8B1A4" w14:textId="43FF599E" w:rsidR="006F7CCF" w:rsidRDefault="00CE46FD" w:rsidP="6C2DC1BC">
      <w:pPr>
        <w:spacing w:line="276" w:lineRule="auto"/>
        <w:rPr>
          <w:rFonts w:ascii="Arial" w:hAnsi="Arial" w:cs="Arial"/>
          <w:sz w:val="24"/>
          <w:szCs w:val="24"/>
        </w:rPr>
      </w:pPr>
      <w:r w:rsidRPr="00CE46FD">
        <w:rPr>
          <w:rFonts w:ascii="Arial" w:hAnsi="Arial" w:cs="Arial"/>
          <w:sz w:val="24"/>
          <w:szCs w:val="24"/>
        </w:rPr>
        <w:t>To contribute to, develop and engage with a variety of teaching and learning techniques, to be able to develop yourself to teach the next generation of public health practitioners and contribute to the development of the school. To contribute to the planning, design and development of modules and programmes. To engage in scholarly activity and develop your skills in teaching and learning.</w:t>
      </w:r>
    </w:p>
    <w:p w14:paraId="7C238D9B" w14:textId="77777777" w:rsidR="006F7CCF" w:rsidRDefault="006F7CCF" w:rsidP="6C2DC1BC">
      <w:pPr>
        <w:spacing w:line="276" w:lineRule="auto"/>
        <w:rPr>
          <w:rFonts w:ascii="Arial" w:hAnsi="Arial" w:cs="Arial"/>
          <w:b/>
          <w:bCs/>
          <w:sz w:val="28"/>
          <w:szCs w:val="28"/>
        </w:rPr>
      </w:pPr>
      <w:r w:rsidRPr="6C2DC1BC">
        <w:rPr>
          <w:rFonts w:ascii="Arial" w:hAnsi="Arial" w:cs="Arial"/>
          <w:b/>
          <w:bCs/>
          <w:sz w:val="28"/>
          <w:szCs w:val="28"/>
        </w:rPr>
        <w:t>Principal Duties &amp; Responsibilities</w:t>
      </w:r>
    </w:p>
    <w:p w14:paraId="39B34823" w14:textId="23724D00" w:rsidR="00CE46FD" w:rsidRPr="006F7CCF" w:rsidRDefault="00CE46FD" w:rsidP="6C2DC1BC">
      <w:pPr>
        <w:spacing w:line="276" w:lineRule="auto"/>
        <w:rPr>
          <w:rFonts w:ascii="Arial" w:hAnsi="Arial" w:cs="Arial"/>
          <w:sz w:val="24"/>
          <w:szCs w:val="24"/>
        </w:rPr>
      </w:pPr>
      <w:r>
        <w:rPr>
          <w:rFonts w:ascii="Arial" w:hAnsi="Arial" w:cs="Arial"/>
          <w:b/>
          <w:bCs/>
          <w:sz w:val="28"/>
          <w:szCs w:val="28"/>
        </w:rPr>
        <w:t>Teaching</w:t>
      </w:r>
    </w:p>
    <w:p w14:paraId="6F860856" w14:textId="77777777"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Design teaching material and deliver either across a range of modules or within a subject area</w:t>
      </w:r>
    </w:p>
    <w:p w14:paraId="43A9F0C9" w14:textId="3CC3DF1F"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Co-supervise student projects, including, where appropriate PGT</w:t>
      </w:r>
    </w:p>
    <w:p w14:paraId="69871D18" w14:textId="77777777"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After a period of development, take on the role of module leadership</w:t>
      </w:r>
    </w:p>
    <w:p w14:paraId="21131CC7" w14:textId="45B1457E"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Contribute to the planning, design and development of course and curriculum objectives and material.</w:t>
      </w:r>
    </w:p>
    <w:p w14:paraId="41F91960" w14:textId="69643E27"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Set, mark and assess work and provide feedback to students as part of modular teams</w:t>
      </w:r>
    </w:p>
    <w:p w14:paraId="59D0AD38" w14:textId="71912C7A"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 xml:space="preserve">Take on the role of co-personal tutor to </w:t>
      </w:r>
      <w:proofErr w:type="gramStart"/>
      <w:r w:rsidRPr="00CE46FD">
        <w:rPr>
          <w:rFonts w:ascii="Arial" w:hAnsi="Arial" w:cs="Arial"/>
          <w:sz w:val="24"/>
          <w:szCs w:val="24"/>
        </w:rPr>
        <w:t>a number of</w:t>
      </w:r>
      <w:proofErr w:type="gramEnd"/>
      <w:r w:rsidRPr="00CE46FD">
        <w:rPr>
          <w:rFonts w:ascii="Arial" w:hAnsi="Arial" w:cs="Arial"/>
          <w:sz w:val="24"/>
          <w:szCs w:val="24"/>
        </w:rPr>
        <w:t xml:space="preserve"> individual students and to uphold the University’s tradition of student-centred, tutor supported learning.</w:t>
      </w:r>
    </w:p>
    <w:p w14:paraId="44A0C8EE" w14:textId="220D415C"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lastRenderedPageBreak/>
        <w:t>Aid in the development and delivery of the Public Health Practitioner Degree Apprenticeship and the MSc Public Health</w:t>
      </w:r>
    </w:p>
    <w:p w14:paraId="67493032" w14:textId="77777777"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After a period of development, register for, and complete, the Postgraduate Certificate in Academic Practice (</w:t>
      </w:r>
      <w:proofErr w:type="spellStart"/>
      <w:r w:rsidRPr="00CE46FD">
        <w:rPr>
          <w:rFonts w:ascii="Arial" w:hAnsi="Arial" w:cs="Arial"/>
          <w:sz w:val="24"/>
          <w:szCs w:val="24"/>
        </w:rPr>
        <w:t>PgCAP</w:t>
      </w:r>
      <w:proofErr w:type="spellEnd"/>
      <w:r w:rsidRPr="00CE46FD">
        <w:rPr>
          <w:rFonts w:ascii="Arial" w:hAnsi="Arial" w:cs="Arial"/>
          <w:sz w:val="24"/>
          <w:szCs w:val="24"/>
        </w:rPr>
        <w:t>).</w:t>
      </w:r>
    </w:p>
    <w:p w14:paraId="68BDB0A5" w14:textId="77777777" w:rsidR="00CE46FD" w:rsidRPr="00CE46FD" w:rsidRDefault="00CE46FD" w:rsidP="00CE46FD">
      <w:pPr>
        <w:spacing w:line="276" w:lineRule="auto"/>
        <w:rPr>
          <w:rFonts w:ascii="Arial" w:hAnsi="Arial" w:cs="Arial"/>
          <w:sz w:val="24"/>
          <w:szCs w:val="24"/>
        </w:rPr>
      </w:pPr>
    </w:p>
    <w:p w14:paraId="24B3139F" w14:textId="5D410297" w:rsidR="00CE46FD" w:rsidRPr="00CE46FD" w:rsidRDefault="00CE46FD" w:rsidP="00CE46FD">
      <w:pPr>
        <w:spacing w:line="276" w:lineRule="auto"/>
        <w:rPr>
          <w:rFonts w:ascii="Arial" w:hAnsi="Arial" w:cs="Arial"/>
          <w:b/>
          <w:bCs/>
          <w:sz w:val="24"/>
          <w:szCs w:val="24"/>
        </w:rPr>
      </w:pPr>
      <w:r w:rsidRPr="00CE46FD">
        <w:rPr>
          <w:rFonts w:ascii="Arial" w:hAnsi="Arial" w:cs="Arial"/>
          <w:b/>
          <w:bCs/>
          <w:sz w:val="24"/>
          <w:szCs w:val="24"/>
        </w:rPr>
        <w:t>Research</w:t>
      </w:r>
    </w:p>
    <w:p w14:paraId="197B4401" w14:textId="23646345"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Develop your own research understanding to allow the continual update of knowledge and understanding in a public health-related field.</w:t>
      </w:r>
    </w:p>
    <w:p w14:paraId="157A893F" w14:textId="125D6124"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Extend, transform and apply knowledge acquired from scholarship to learning, research and appropriate external activities</w:t>
      </w:r>
    </w:p>
    <w:p w14:paraId="18EFF727" w14:textId="77777777"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Write or contribute to publications in peer reviewed academic journals or disseminate research findings using other appropriate media</w:t>
      </w:r>
    </w:p>
    <w:p w14:paraId="48E94EA9" w14:textId="77777777"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With your mentor or team make presentations at conferences or exhibit work in other appropriate events, participating in dissemination and engagement activities to contribute to knowledge base of area of expertise, maximise policy, media industrial or community impact of research.</w:t>
      </w:r>
    </w:p>
    <w:p w14:paraId="397B8BC7" w14:textId="77777777"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 xml:space="preserve"> </w:t>
      </w:r>
    </w:p>
    <w:p w14:paraId="53AE17BA" w14:textId="77777777" w:rsidR="00CE46FD" w:rsidRPr="00CE46FD" w:rsidRDefault="00CE46FD" w:rsidP="00CE46FD">
      <w:pPr>
        <w:spacing w:line="276" w:lineRule="auto"/>
        <w:rPr>
          <w:rFonts w:ascii="Arial" w:hAnsi="Arial" w:cs="Arial"/>
          <w:b/>
          <w:bCs/>
          <w:sz w:val="24"/>
          <w:szCs w:val="24"/>
        </w:rPr>
      </w:pPr>
      <w:r w:rsidRPr="00CE46FD">
        <w:rPr>
          <w:rFonts w:ascii="Arial" w:hAnsi="Arial" w:cs="Arial"/>
          <w:b/>
          <w:bCs/>
          <w:sz w:val="24"/>
          <w:szCs w:val="24"/>
        </w:rPr>
        <w:t>Leadership, Management and Engagement</w:t>
      </w:r>
    </w:p>
    <w:p w14:paraId="58D10A85" w14:textId="77777777"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Develop your voice within your field of interest/study</w:t>
      </w:r>
    </w:p>
    <w:p w14:paraId="59177EBF" w14:textId="746EECD7"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Contribute to the effectiveness of teams by developing productive working relationships with other team members</w:t>
      </w:r>
    </w:p>
    <w:p w14:paraId="70ED2AB6" w14:textId="5E80E851"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Contribute to the work of other staff to ensure module, programme, enterprise or research projects are delivered to the standards required</w:t>
      </w:r>
    </w:p>
    <w:p w14:paraId="08B0220F" w14:textId="3ACA0D59"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 xml:space="preserve">In time, co-ordinate colleagues to ensure student needs and expectations are </w:t>
      </w:r>
      <w:proofErr w:type="gramStart"/>
      <w:r w:rsidRPr="00CE46FD">
        <w:rPr>
          <w:rFonts w:ascii="Arial" w:hAnsi="Arial" w:cs="Arial"/>
          <w:sz w:val="24"/>
          <w:szCs w:val="24"/>
        </w:rPr>
        <w:t>met;</w:t>
      </w:r>
      <w:proofErr w:type="gramEnd"/>
      <w:r w:rsidRPr="00CE46FD">
        <w:rPr>
          <w:rFonts w:ascii="Arial" w:hAnsi="Arial" w:cs="Arial"/>
          <w:sz w:val="24"/>
          <w:szCs w:val="24"/>
        </w:rPr>
        <w:t xml:space="preserve"> act as leader of module or programme, or of significant sections of a programme</w:t>
      </w:r>
    </w:p>
    <w:p w14:paraId="63EE6F3D" w14:textId="54AE38E8"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Engage with and participate in the University’s PDR process</w:t>
      </w:r>
    </w:p>
    <w:p w14:paraId="06A98A5F" w14:textId="1517FF6A"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Build internal contacts and seek external contacts to assist in the delivery of teaching activity and growth of engagement activity</w:t>
      </w:r>
    </w:p>
    <w:p w14:paraId="312E16B6" w14:textId="77777777" w:rsidR="00CE46FD" w:rsidRPr="00CE46FD" w:rsidRDefault="00CE46FD" w:rsidP="00CE46FD">
      <w:pPr>
        <w:spacing w:line="276" w:lineRule="auto"/>
        <w:rPr>
          <w:rFonts w:ascii="Arial" w:hAnsi="Arial" w:cs="Arial"/>
          <w:sz w:val="24"/>
          <w:szCs w:val="24"/>
        </w:rPr>
      </w:pPr>
    </w:p>
    <w:p w14:paraId="765F84A1" w14:textId="1D1DA38C" w:rsidR="00CE46FD" w:rsidRPr="00CE46FD" w:rsidRDefault="00CE46FD" w:rsidP="00CE46FD">
      <w:pPr>
        <w:spacing w:line="276" w:lineRule="auto"/>
        <w:rPr>
          <w:rFonts w:ascii="Arial" w:hAnsi="Arial" w:cs="Arial"/>
          <w:b/>
          <w:bCs/>
          <w:sz w:val="24"/>
          <w:szCs w:val="24"/>
        </w:rPr>
      </w:pPr>
      <w:r w:rsidRPr="00CE46FD">
        <w:rPr>
          <w:rFonts w:ascii="Arial" w:hAnsi="Arial" w:cs="Arial"/>
          <w:b/>
          <w:bCs/>
          <w:sz w:val="24"/>
          <w:szCs w:val="24"/>
        </w:rPr>
        <w:t>University of Salford Generic Responsibilities</w:t>
      </w:r>
    </w:p>
    <w:p w14:paraId="67E2C991" w14:textId="614487E1"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Perform any other duties appropriate to the grade as may be required by the Dean of School/Associate Dean of School or the Director</w:t>
      </w:r>
    </w:p>
    <w:p w14:paraId="14C30D94" w14:textId="386A4E24"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lastRenderedPageBreak/>
        <w:t>Comply with the personal health and safety responsibilities specified in the University Health and Safety policy</w:t>
      </w:r>
    </w:p>
    <w:p w14:paraId="24A4082D" w14:textId="08DD9A04"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Engage with the University’s commitment to put our students first and deliver services which are customer orientated, represent value for money and contribute to the financial and environmental sustainability of the University when undertaking all duties and aspects of the role</w:t>
      </w:r>
    </w:p>
    <w:p w14:paraId="2BFC7695" w14:textId="5477895D" w:rsidR="00CE46FD" w:rsidRPr="00CE46FD" w:rsidRDefault="00CE46FD" w:rsidP="00CE46FD">
      <w:pPr>
        <w:spacing w:line="276" w:lineRule="auto"/>
        <w:rPr>
          <w:rFonts w:ascii="Arial" w:hAnsi="Arial" w:cs="Arial"/>
          <w:sz w:val="24"/>
          <w:szCs w:val="24"/>
        </w:rPr>
      </w:pPr>
      <w:r w:rsidRPr="00CE46FD">
        <w:rPr>
          <w:rFonts w:ascii="Arial" w:hAnsi="Arial" w:cs="Arial"/>
          <w:sz w:val="24"/>
          <w:szCs w:val="24"/>
        </w:rPr>
        <w:t xml:space="preserve">Promote equality and diversity for students and staff and sustain an inclusive and supportive study and work environment in accordance with </w:t>
      </w:r>
      <w:proofErr w:type="gramStart"/>
      <w:r w:rsidRPr="00CE46FD">
        <w:rPr>
          <w:rFonts w:ascii="Arial" w:hAnsi="Arial" w:cs="Arial"/>
          <w:sz w:val="24"/>
          <w:szCs w:val="24"/>
        </w:rPr>
        <w:t>University</w:t>
      </w:r>
      <w:proofErr w:type="gramEnd"/>
      <w:r w:rsidRPr="00CE46FD">
        <w:rPr>
          <w:rFonts w:ascii="Arial" w:hAnsi="Arial" w:cs="Arial"/>
          <w:sz w:val="24"/>
          <w:szCs w:val="24"/>
        </w:rPr>
        <w:t xml:space="preserve"> policy</w:t>
      </w:r>
    </w:p>
    <w:p w14:paraId="24828BD7" w14:textId="77777777" w:rsidR="00CE46FD" w:rsidRPr="00CE46FD" w:rsidRDefault="00CE46FD" w:rsidP="00CE46FD">
      <w:pPr>
        <w:spacing w:line="276" w:lineRule="auto"/>
        <w:rPr>
          <w:rFonts w:ascii="Arial" w:hAnsi="Arial" w:cs="Arial"/>
          <w:sz w:val="24"/>
          <w:szCs w:val="24"/>
        </w:rPr>
      </w:pPr>
    </w:p>
    <w:p w14:paraId="224D8CB4" w14:textId="77777777" w:rsidR="007621EA" w:rsidRPr="00CE46FD" w:rsidRDefault="00AD5277" w:rsidP="6C2DC1BC">
      <w:pPr>
        <w:spacing w:line="276" w:lineRule="auto"/>
        <w:rPr>
          <w:rFonts w:ascii="Arial" w:hAnsi="Arial" w:cs="Arial"/>
          <w:sz w:val="24"/>
          <w:szCs w:val="24"/>
        </w:rPr>
      </w:pPr>
      <w:r w:rsidRPr="00CE46FD">
        <w:rPr>
          <w:rFonts w:ascii="Arial" w:hAnsi="Arial" w:cs="Arial"/>
          <w:sz w:val="24"/>
          <w:szCs w:val="24"/>
        </w:rPr>
        <w:t>This role detail is a guide to the work you will initially be required to undertake.  It may be changed from time to time to meet changing circumstances.  It does not form part of your Contract of Employment.</w:t>
      </w:r>
    </w:p>
    <w:p w14:paraId="141B9036" w14:textId="77777777" w:rsidR="00A7702C" w:rsidRPr="00CE46FD" w:rsidRDefault="00A7702C" w:rsidP="6C2DC1BC">
      <w:pPr>
        <w:spacing w:line="276" w:lineRule="auto"/>
        <w:rPr>
          <w:rFonts w:ascii="Arial" w:hAnsi="Arial" w:cs="Arial"/>
          <w:sz w:val="24"/>
          <w:szCs w:val="24"/>
        </w:rPr>
      </w:pPr>
    </w:p>
    <w:p w14:paraId="007831A7" w14:textId="77777777" w:rsidR="00A7702C" w:rsidRPr="00CE46FD" w:rsidRDefault="00A7702C" w:rsidP="6C2DC1BC">
      <w:pPr>
        <w:spacing w:line="276" w:lineRule="auto"/>
        <w:rPr>
          <w:rFonts w:ascii="Arial" w:hAnsi="Arial" w:cs="Arial"/>
          <w:sz w:val="24"/>
          <w:szCs w:val="24"/>
        </w:rPr>
      </w:pPr>
      <w:r w:rsidRPr="00CE46FD">
        <w:rPr>
          <w:rFonts w:ascii="Arial" w:hAnsi="Arial" w:cs="Arial"/>
          <w:sz w:val="24"/>
          <w:szCs w:val="24"/>
        </w:rPr>
        <w:t xml:space="preserve">Person specification follows on next page </w:t>
      </w:r>
    </w:p>
    <w:p w14:paraId="1E157277" w14:textId="77777777" w:rsidR="00AF18E6" w:rsidRDefault="00AF18E6" w:rsidP="6C2DC1BC">
      <w:pPr>
        <w:spacing w:line="276" w:lineRule="auto"/>
        <w:rPr>
          <w:rFonts w:ascii="Arial" w:hAnsi="Arial" w:cs="Arial"/>
        </w:rPr>
      </w:pPr>
    </w:p>
    <w:p w14:paraId="37D50BCF" w14:textId="77777777" w:rsidR="00C75D8A" w:rsidRDefault="00C75D8A" w:rsidP="6C2DC1BC">
      <w:pPr>
        <w:spacing w:line="276" w:lineRule="auto"/>
        <w:rPr>
          <w:rFonts w:ascii="Arial" w:hAnsi="Arial" w:cs="Arial"/>
        </w:rPr>
      </w:pPr>
      <w:r w:rsidRPr="6C2DC1BC">
        <w:rPr>
          <w:rFonts w:ascii="Arial" w:hAnsi="Arial" w:cs="Arial"/>
        </w:rPr>
        <w:br w:type="page"/>
      </w:r>
    </w:p>
    <w:p w14:paraId="0332DB9B" w14:textId="77777777" w:rsidR="00C75D8A" w:rsidRDefault="00C75D8A" w:rsidP="6C2DC1BC">
      <w:pPr>
        <w:spacing w:line="276" w:lineRule="auto"/>
        <w:rPr>
          <w:rFonts w:ascii="Arial" w:hAnsi="Arial" w:cs="Arial"/>
          <w:b/>
          <w:bCs/>
          <w:sz w:val="28"/>
          <w:szCs w:val="28"/>
        </w:rPr>
      </w:pPr>
      <w:r w:rsidRPr="6C2DC1BC">
        <w:rPr>
          <w:rFonts w:ascii="Arial" w:hAnsi="Arial" w:cs="Arial"/>
          <w:b/>
          <w:bCs/>
          <w:sz w:val="28"/>
          <w:szCs w:val="28"/>
        </w:rPr>
        <w:lastRenderedPageBreak/>
        <w:t>Person Specification</w:t>
      </w:r>
    </w:p>
    <w:p w14:paraId="511F8B8B" w14:textId="77777777" w:rsidR="00976D8C" w:rsidRDefault="00B473F1" w:rsidP="6C2DC1BC">
      <w:pPr>
        <w:spacing w:line="276" w:lineRule="auto"/>
        <w:rPr>
          <w:rFonts w:ascii="Arial" w:hAnsi="Arial" w:cs="Arial"/>
          <w:sz w:val="24"/>
          <w:szCs w:val="24"/>
        </w:rPr>
      </w:pPr>
      <w:r w:rsidRPr="6C2DC1BC">
        <w:rPr>
          <w:rFonts w:ascii="Arial" w:hAnsi="Arial" w:cs="Arial"/>
          <w:sz w:val="24"/>
          <w:szCs w:val="24"/>
        </w:rPr>
        <w:t xml:space="preserve">The successful candidate should </w:t>
      </w:r>
      <w:r w:rsidR="005724C6" w:rsidRPr="6C2DC1BC">
        <w:rPr>
          <w:rFonts w:ascii="Arial" w:hAnsi="Arial" w:cs="Arial"/>
          <w:sz w:val="24"/>
          <w:szCs w:val="24"/>
        </w:rPr>
        <w:t xml:space="preserve">demonstrate </w:t>
      </w:r>
      <w:r w:rsidRPr="6C2DC1BC">
        <w:rPr>
          <w:rFonts w:ascii="Arial" w:hAnsi="Arial" w:cs="Arial"/>
          <w:sz w:val="24"/>
          <w:szCs w:val="24"/>
        </w:rPr>
        <w:t>the following</w:t>
      </w:r>
      <w:r w:rsidR="002E5489" w:rsidRPr="6C2DC1BC">
        <w:rPr>
          <w:rFonts w:ascii="Arial" w:hAnsi="Arial" w:cs="Arial"/>
          <w:sz w:val="24"/>
          <w:szCs w:val="24"/>
        </w:rPr>
        <w:t xml:space="preserve">, </w:t>
      </w:r>
      <w:r w:rsidR="00DC153A" w:rsidRPr="6C2DC1BC">
        <w:rPr>
          <w:rFonts w:ascii="Arial" w:hAnsi="Arial" w:cs="Arial"/>
          <w:sz w:val="24"/>
          <w:szCs w:val="24"/>
        </w:rPr>
        <w:t xml:space="preserve">which are ‘Essential’ (E) or ‘Desirable’ (D), </w:t>
      </w:r>
      <w:r w:rsidR="005570CA" w:rsidRPr="6C2DC1BC">
        <w:rPr>
          <w:rFonts w:ascii="Arial" w:hAnsi="Arial" w:cs="Arial"/>
          <w:sz w:val="24"/>
          <w:szCs w:val="24"/>
        </w:rPr>
        <w:t xml:space="preserve">and will be </w:t>
      </w:r>
      <w:r w:rsidR="00880ED9" w:rsidRPr="6C2DC1BC">
        <w:rPr>
          <w:rFonts w:ascii="Arial" w:hAnsi="Arial" w:cs="Arial"/>
          <w:sz w:val="24"/>
          <w:szCs w:val="24"/>
        </w:rPr>
        <w:t xml:space="preserve">assessed by </w:t>
      </w:r>
      <w:r w:rsidR="003B1360" w:rsidRPr="6C2DC1BC">
        <w:rPr>
          <w:rFonts w:ascii="Arial" w:hAnsi="Arial" w:cs="Arial"/>
          <w:sz w:val="24"/>
          <w:szCs w:val="24"/>
        </w:rPr>
        <w:t xml:space="preserve">Application Form (A), </w:t>
      </w:r>
      <w:r w:rsidR="00AB1CB8" w:rsidRPr="6C2DC1BC">
        <w:rPr>
          <w:rFonts w:ascii="Arial" w:hAnsi="Arial" w:cs="Arial"/>
          <w:sz w:val="24"/>
          <w:szCs w:val="24"/>
        </w:rPr>
        <w:t>Interview (I), Presentation (P), or Test (T)</w:t>
      </w:r>
      <w:r w:rsidR="005724C6" w:rsidRPr="6C2DC1BC">
        <w:rPr>
          <w:rFonts w:ascii="Arial" w:hAnsi="Arial" w:cs="Arial"/>
          <w:sz w:val="24"/>
          <w:szCs w:val="24"/>
        </w:rPr>
        <w:t xml:space="preserve">, as indicated. </w:t>
      </w:r>
    </w:p>
    <w:p w14:paraId="42394337" w14:textId="77777777" w:rsidR="00A105B6" w:rsidRPr="005570CA" w:rsidRDefault="00A105B6" w:rsidP="6C2DC1BC">
      <w:pPr>
        <w:spacing w:line="276" w:lineRule="auto"/>
        <w:rPr>
          <w:rFonts w:ascii="Arial" w:hAnsi="Arial" w:cs="Arial"/>
          <w:sz w:val="24"/>
          <w:szCs w:val="24"/>
        </w:rPr>
      </w:pPr>
    </w:p>
    <w:p w14:paraId="29D47F28" w14:textId="77777777" w:rsidR="00595B61" w:rsidRDefault="004A3041" w:rsidP="6C2DC1BC">
      <w:pPr>
        <w:spacing w:line="276" w:lineRule="auto"/>
        <w:rPr>
          <w:rFonts w:ascii="Arial" w:hAnsi="Arial" w:cs="Arial"/>
          <w:b/>
          <w:bCs/>
          <w:sz w:val="24"/>
          <w:szCs w:val="24"/>
        </w:rPr>
      </w:pPr>
      <w:r w:rsidRPr="6C2DC1BC">
        <w:rPr>
          <w:rFonts w:ascii="Arial" w:hAnsi="Arial" w:cs="Arial"/>
          <w:b/>
          <w:bCs/>
          <w:sz w:val="24"/>
          <w:szCs w:val="24"/>
        </w:rPr>
        <w:t xml:space="preserve">Qualifications </w:t>
      </w:r>
    </w:p>
    <w:p w14:paraId="64F41A2E" w14:textId="79AAD123"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A first degree in a Public Health or a closely related subject</w:t>
      </w:r>
      <w:r>
        <w:rPr>
          <w:rFonts w:ascii="Arial" w:hAnsi="Arial" w:cs="Arial"/>
          <w:sz w:val="24"/>
          <w:szCs w:val="24"/>
        </w:rPr>
        <w:t>.  (E), (A)</w:t>
      </w:r>
    </w:p>
    <w:p w14:paraId="039D3E31" w14:textId="2D892710"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 xml:space="preserve">Postgraduate study and/or degree in Public Health or a closely related subject (e.g. PgCert, </w:t>
      </w:r>
      <w:proofErr w:type="spellStart"/>
      <w:r w:rsidRPr="00CE46FD">
        <w:rPr>
          <w:rFonts w:ascii="Arial" w:hAnsi="Arial" w:cs="Arial"/>
          <w:sz w:val="24"/>
          <w:szCs w:val="24"/>
        </w:rPr>
        <w:t>PgDip</w:t>
      </w:r>
      <w:proofErr w:type="spellEnd"/>
      <w:r w:rsidRPr="00CE46FD">
        <w:rPr>
          <w:rFonts w:ascii="Arial" w:hAnsi="Arial" w:cs="Arial"/>
          <w:sz w:val="24"/>
          <w:szCs w:val="24"/>
        </w:rPr>
        <w:t>, MSc, MA, MBA)</w:t>
      </w:r>
      <w:r>
        <w:rPr>
          <w:rFonts w:ascii="Arial" w:hAnsi="Arial" w:cs="Arial"/>
          <w:sz w:val="24"/>
          <w:szCs w:val="24"/>
        </w:rPr>
        <w:t xml:space="preserve">.  </w:t>
      </w:r>
      <w:r>
        <w:rPr>
          <w:rFonts w:ascii="Arial" w:hAnsi="Arial" w:cs="Arial"/>
          <w:sz w:val="24"/>
          <w:szCs w:val="24"/>
        </w:rPr>
        <w:t>(E), (A)</w:t>
      </w:r>
    </w:p>
    <w:p w14:paraId="6439BF05" w14:textId="0BE89F78" w:rsidR="009C0BE3"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Postgraduate Certificate of Academic Practice or equivalent higher education teaching qualification</w:t>
      </w:r>
      <w:r>
        <w:rPr>
          <w:rFonts w:ascii="Arial" w:hAnsi="Arial" w:cs="Arial"/>
          <w:sz w:val="24"/>
          <w:szCs w:val="24"/>
        </w:rPr>
        <w:t xml:space="preserve">.  </w:t>
      </w:r>
      <w:r>
        <w:rPr>
          <w:rFonts w:ascii="Arial" w:hAnsi="Arial" w:cs="Arial"/>
          <w:sz w:val="24"/>
          <w:szCs w:val="24"/>
        </w:rPr>
        <w:t>(</w:t>
      </w:r>
      <w:r>
        <w:rPr>
          <w:rFonts w:ascii="Arial" w:hAnsi="Arial" w:cs="Arial"/>
          <w:sz w:val="24"/>
          <w:szCs w:val="24"/>
        </w:rPr>
        <w:t>D</w:t>
      </w:r>
      <w:r>
        <w:rPr>
          <w:rFonts w:ascii="Arial" w:hAnsi="Arial" w:cs="Arial"/>
          <w:sz w:val="24"/>
          <w:szCs w:val="24"/>
        </w:rPr>
        <w:t>), (A)</w:t>
      </w:r>
    </w:p>
    <w:p w14:paraId="16621C6E" w14:textId="77777777" w:rsidR="005F5944" w:rsidRDefault="005F5944" w:rsidP="6C2DC1BC">
      <w:pPr>
        <w:spacing w:line="276" w:lineRule="auto"/>
        <w:rPr>
          <w:rFonts w:ascii="Arial" w:hAnsi="Arial" w:cs="Arial"/>
          <w:b/>
          <w:bCs/>
          <w:sz w:val="24"/>
          <w:szCs w:val="24"/>
        </w:rPr>
      </w:pPr>
      <w:r w:rsidRPr="6C2DC1BC">
        <w:rPr>
          <w:rFonts w:ascii="Arial" w:hAnsi="Arial" w:cs="Arial"/>
          <w:b/>
          <w:bCs/>
          <w:sz w:val="24"/>
          <w:szCs w:val="24"/>
        </w:rPr>
        <w:t>Background and Experience</w:t>
      </w:r>
    </w:p>
    <w:p w14:paraId="73D52171" w14:textId="7FF6F662"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Practitioner experience in a public health related role</w:t>
      </w:r>
      <w:r>
        <w:rPr>
          <w:rFonts w:ascii="Arial" w:hAnsi="Arial" w:cs="Arial"/>
          <w:sz w:val="24"/>
          <w:szCs w:val="24"/>
        </w:rPr>
        <w:t xml:space="preserve">.  </w:t>
      </w:r>
      <w:r>
        <w:rPr>
          <w:rFonts w:ascii="Arial" w:hAnsi="Arial" w:cs="Arial"/>
          <w:sz w:val="24"/>
          <w:szCs w:val="24"/>
        </w:rPr>
        <w:t>(E), (A)</w:t>
      </w:r>
      <w:r>
        <w:rPr>
          <w:rFonts w:ascii="Arial" w:hAnsi="Arial" w:cs="Arial"/>
          <w:sz w:val="24"/>
          <w:szCs w:val="24"/>
        </w:rPr>
        <w:t>, (I)</w:t>
      </w:r>
    </w:p>
    <w:p w14:paraId="5270D9E5" w14:textId="77777777"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Demonstrable evidence of a commitment to implementing evidence-based practice</w:t>
      </w:r>
    </w:p>
    <w:p w14:paraId="4E640B1F" w14:textId="4869B3BE"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Experience of teaching in Higher Education</w:t>
      </w:r>
      <w:r>
        <w:rPr>
          <w:rFonts w:ascii="Arial" w:hAnsi="Arial" w:cs="Arial"/>
          <w:sz w:val="24"/>
          <w:szCs w:val="24"/>
        </w:rPr>
        <w:t xml:space="preserve">.  </w:t>
      </w:r>
      <w:r>
        <w:rPr>
          <w:rFonts w:ascii="Arial" w:hAnsi="Arial" w:cs="Arial"/>
          <w:sz w:val="24"/>
          <w:szCs w:val="24"/>
        </w:rPr>
        <w:t>(E), (A), (I)</w:t>
      </w:r>
    </w:p>
    <w:p w14:paraId="6F0B716F" w14:textId="2F4E94AE"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Experience of curricula/programme design/development</w:t>
      </w:r>
      <w:r>
        <w:rPr>
          <w:rFonts w:ascii="Arial" w:hAnsi="Arial" w:cs="Arial"/>
          <w:sz w:val="24"/>
          <w:szCs w:val="24"/>
        </w:rPr>
        <w:t xml:space="preserve">.  </w:t>
      </w:r>
      <w:r>
        <w:rPr>
          <w:rFonts w:ascii="Arial" w:hAnsi="Arial" w:cs="Arial"/>
          <w:sz w:val="24"/>
          <w:szCs w:val="24"/>
        </w:rPr>
        <w:t>(</w:t>
      </w:r>
      <w:r>
        <w:rPr>
          <w:rFonts w:ascii="Arial" w:hAnsi="Arial" w:cs="Arial"/>
          <w:sz w:val="24"/>
          <w:szCs w:val="24"/>
        </w:rPr>
        <w:t>D</w:t>
      </w:r>
      <w:r>
        <w:rPr>
          <w:rFonts w:ascii="Arial" w:hAnsi="Arial" w:cs="Arial"/>
          <w:sz w:val="24"/>
          <w:szCs w:val="24"/>
        </w:rPr>
        <w:t>), (A), (I)</w:t>
      </w:r>
    </w:p>
    <w:p w14:paraId="250BB2FA" w14:textId="4273721E"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Experience of supervising student projects</w:t>
      </w:r>
      <w:r>
        <w:rPr>
          <w:rFonts w:ascii="Arial" w:hAnsi="Arial" w:cs="Arial"/>
          <w:sz w:val="24"/>
          <w:szCs w:val="24"/>
        </w:rPr>
        <w:t xml:space="preserve">.  </w:t>
      </w:r>
      <w:r>
        <w:rPr>
          <w:rFonts w:ascii="Arial" w:hAnsi="Arial" w:cs="Arial"/>
          <w:sz w:val="24"/>
          <w:szCs w:val="24"/>
        </w:rPr>
        <w:t>(D), (A), (I)</w:t>
      </w:r>
    </w:p>
    <w:p w14:paraId="7C36F3C2" w14:textId="77777777"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Undertaken research, enterprise and/or professional activity associated with the enhancement of Public Health</w:t>
      </w:r>
      <w:r>
        <w:rPr>
          <w:rFonts w:ascii="Arial" w:hAnsi="Arial" w:cs="Arial"/>
          <w:sz w:val="24"/>
          <w:szCs w:val="24"/>
        </w:rPr>
        <w:t xml:space="preserve">.  </w:t>
      </w:r>
      <w:r>
        <w:rPr>
          <w:rFonts w:ascii="Arial" w:hAnsi="Arial" w:cs="Arial"/>
          <w:sz w:val="24"/>
          <w:szCs w:val="24"/>
        </w:rPr>
        <w:t>(D), (A), (I)</w:t>
      </w:r>
    </w:p>
    <w:p w14:paraId="76EDB4B4" w14:textId="633261FE" w:rsidR="00176870" w:rsidRPr="00CE46FD" w:rsidRDefault="00176870" w:rsidP="00CE46FD">
      <w:pPr>
        <w:pStyle w:val="ListParagraph"/>
        <w:numPr>
          <w:ilvl w:val="0"/>
          <w:numId w:val="8"/>
        </w:numPr>
        <w:spacing w:line="276" w:lineRule="auto"/>
        <w:rPr>
          <w:rFonts w:ascii="Arial" w:hAnsi="Arial" w:cs="Arial"/>
          <w:b/>
          <w:bCs/>
          <w:sz w:val="24"/>
          <w:szCs w:val="24"/>
        </w:rPr>
      </w:pPr>
    </w:p>
    <w:p w14:paraId="09F150AE" w14:textId="5258BF76" w:rsidR="00CE46FD" w:rsidRPr="00CE46FD" w:rsidRDefault="00CE46FD" w:rsidP="00CE46FD">
      <w:pPr>
        <w:spacing w:line="276" w:lineRule="auto"/>
        <w:rPr>
          <w:rFonts w:ascii="Arial" w:hAnsi="Arial" w:cs="Arial"/>
          <w:b/>
          <w:bCs/>
          <w:sz w:val="24"/>
          <w:szCs w:val="24"/>
        </w:rPr>
      </w:pPr>
      <w:r>
        <w:rPr>
          <w:rFonts w:ascii="Arial" w:hAnsi="Arial" w:cs="Arial"/>
          <w:b/>
          <w:bCs/>
          <w:sz w:val="24"/>
          <w:szCs w:val="24"/>
        </w:rPr>
        <w:t>Knowledge</w:t>
      </w:r>
    </w:p>
    <w:p w14:paraId="0BD75F73" w14:textId="2DFBD7BA"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Current issues and priorities in Public Health</w:t>
      </w:r>
      <w:r>
        <w:rPr>
          <w:rFonts w:ascii="Arial" w:hAnsi="Arial" w:cs="Arial"/>
          <w:sz w:val="24"/>
          <w:szCs w:val="24"/>
        </w:rPr>
        <w:t xml:space="preserve">.  </w:t>
      </w:r>
      <w:r>
        <w:rPr>
          <w:rFonts w:ascii="Arial" w:hAnsi="Arial" w:cs="Arial"/>
          <w:sz w:val="24"/>
          <w:szCs w:val="24"/>
        </w:rPr>
        <w:t>(E), (A), (I)</w:t>
      </w:r>
      <w:r>
        <w:rPr>
          <w:rFonts w:ascii="Arial" w:hAnsi="Arial" w:cs="Arial"/>
          <w:sz w:val="24"/>
          <w:szCs w:val="24"/>
        </w:rPr>
        <w:t>, (P)</w:t>
      </w:r>
    </w:p>
    <w:p w14:paraId="60757540" w14:textId="32A4FED1"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Knowledge of Public Health Practice in relation to the Public Health Practitioner role</w:t>
      </w:r>
      <w:r>
        <w:rPr>
          <w:rFonts w:ascii="Arial" w:hAnsi="Arial" w:cs="Arial"/>
          <w:sz w:val="24"/>
          <w:szCs w:val="24"/>
        </w:rPr>
        <w:t xml:space="preserve">.  </w:t>
      </w:r>
      <w:r>
        <w:rPr>
          <w:rFonts w:ascii="Arial" w:hAnsi="Arial" w:cs="Arial"/>
          <w:sz w:val="24"/>
          <w:szCs w:val="24"/>
        </w:rPr>
        <w:t>(E), (A), (I), (P)</w:t>
      </w:r>
    </w:p>
    <w:p w14:paraId="151FF41D" w14:textId="3B92DE57"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Knowledge of the Public Health Practitioner Degree Apprenticeship national standards and the Public Skills and Knowledge Framework that underpins it</w:t>
      </w:r>
      <w:r>
        <w:rPr>
          <w:rFonts w:ascii="Arial" w:hAnsi="Arial" w:cs="Arial"/>
          <w:sz w:val="24"/>
          <w:szCs w:val="24"/>
        </w:rPr>
        <w:t xml:space="preserve">.  </w:t>
      </w:r>
      <w:r>
        <w:rPr>
          <w:rFonts w:ascii="Arial" w:hAnsi="Arial" w:cs="Arial"/>
          <w:sz w:val="24"/>
          <w:szCs w:val="24"/>
        </w:rPr>
        <w:t>(E), (A), (I)</w:t>
      </w:r>
    </w:p>
    <w:p w14:paraId="05E4CA8A" w14:textId="1EDE4993"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Theory, policy, research and practice related to Public Health</w:t>
      </w:r>
      <w:r>
        <w:rPr>
          <w:rFonts w:ascii="Arial" w:hAnsi="Arial" w:cs="Arial"/>
          <w:sz w:val="24"/>
          <w:szCs w:val="24"/>
        </w:rPr>
        <w:t xml:space="preserve">.  </w:t>
      </w:r>
      <w:r>
        <w:rPr>
          <w:rFonts w:ascii="Arial" w:hAnsi="Arial" w:cs="Arial"/>
          <w:sz w:val="24"/>
          <w:szCs w:val="24"/>
        </w:rPr>
        <w:t>(E), (A), (I)</w:t>
      </w:r>
    </w:p>
    <w:p w14:paraId="5159EF33" w14:textId="5CC0DE87" w:rsidR="003675B0"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Knowledge of pedagogical approaches to learning within a higher education institute</w:t>
      </w:r>
      <w:r>
        <w:rPr>
          <w:rFonts w:ascii="Arial" w:hAnsi="Arial" w:cs="Arial"/>
          <w:sz w:val="24"/>
          <w:szCs w:val="24"/>
        </w:rPr>
        <w:t xml:space="preserve">.  </w:t>
      </w:r>
      <w:r>
        <w:rPr>
          <w:rFonts w:ascii="Arial" w:hAnsi="Arial" w:cs="Arial"/>
          <w:sz w:val="24"/>
          <w:szCs w:val="24"/>
        </w:rPr>
        <w:t>(E), (A), (I), (P)</w:t>
      </w:r>
    </w:p>
    <w:p w14:paraId="023A4FB9" w14:textId="77777777" w:rsidR="003675B0" w:rsidRPr="003675B0" w:rsidRDefault="003675B0" w:rsidP="6C2DC1BC">
      <w:pPr>
        <w:spacing w:line="276" w:lineRule="auto"/>
        <w:rPr>
          <w:rFonts w:ascii="Arial" w:hAnsi="Arial" w:cs="Arial"/>
          <w:sz w:val="24"/>
          <w:szCs w:val="24"/>
        </w:rPr>
      </w:pPr>
      <w:r w:rsidRPr="6C2DC1BC">
        <w:rPr>
          <w:rFonts w:ascii="Arial" w:hAnsi="Arial" w:cs="Arial"/>
          <w:b/>
          <w:bCs/>
          <w:sz w:val="24"/>
          <w:szCs w:val="24"/>
        </w:rPr>
        <w:t>Skills and Competencies</w:t>
      </w:r>
    </w:p>
    <w:p w14:paraId="61C2CB0F" w14:textId="017B54F4"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Excellent verbal and written communication skills</w:t>
      </w:r>
      <w:r>
        <w:rPr>
          <w:rFonts w:ascii="Arial" w:hAnsi="Arial" w:cs="Arial"/>
          <w:sz w:val="24"/>
          <w:szCs w:val="24"/>
        </w:rPr>
        <w:t xml:space="preserve">.  </w:t>
      </w:r>
      <w:r>
        <w:rPr>
          <w:rFonts w:ascii="Arial" w:hAnsi="Arial" w:cs="Arial"/>
          <w:sz w:val="24"/>
          <w:szCs w:val="24"/>
        </w:rPr>
        <w:t>(E), (A), (I), (P)</w:t>
      </w:r>
    </w:p>
    <w:p w14:paraId="08F4DAD7" w14:textId="0DC977A4"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Sound interpersonal skills</w:t>
      </w:r>
      <w:r>
        <w:rPr>
          <w:rFonts w:ascii="Arial" w:hAnsi="Arial" w:cs="Arial"/>
          <w:sz w:val="24"/>
          <w:szCs w:val="24"/>
        </w:rPr>
        <w:t xml:space="preserve">.  </w:t>
      </w:r>
      <w:proofErr w:type="gramStart"/>
      <w:r>
        <w:rPr>
          <w:rFonts w:ascii="Arial" w:hAnsi="Arial" w:cs="Arial"/>
          <w:sz w:val="24"/>
          <w:szCs w:val="24"/>
        </w:rPr>
        <w:t>(</w:t>
      </w:r>
      <w:proofErr w:type="gramEnd"/>
      <w:r>
        <w:rPr>
          <w:rFonts w:ascii="Arial" w:hAnsi="Arial" w:cs="Arial"/>
          <w:sz w:val="24"/>
          <w:szCs w:val="24"/>
        </w:rPr>
        <w:t>E), (A), (I</w:t>
      </w:r>
      <w:r>
        <w:rPr>
          <w:rFonts w:ascii="Arial" w:hAnsi="Arial" w:cs="Arial"/>
          <w:sz w:val="24"/>
          <w:szCs w:val="24"/>
        </w:rPr>
        <w:t>)</w:t>
      </w:r>
    </w:p>
    <w:p w14:paraId="347C1C29" w14:textId="4AD6000A"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Effective leadership and team working skills</w:t>
      </w:r>
      <w:r>
        <w:rPr>
          <w:rFonts w:ascii="Arial" w:hAnsi="Arial" w:cs="Arial"/>
          <w:sz w:val="24"/>
          <w:szCs w:val="24"/>
        </w:rPr>
        <w:t xml:space="preserve">.  </w:t>
      </w:r>
      <w:r>
        <w:rPr>
          <w:rFonts w:ascii="Arial" w:hAnsi="Arial" w:cs="Arial"/>
          <w:sz w:val="24"/>
          <w:szCs w:val="24"/>
        </w:rPr>
        <w:t>(E), (A), (I)</w:t>
      </w:r>
    </w:p>
    <w:p w14:paraId="18511143" w14:textId="3C946A54"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Ability to manage own time within a complex and varied workload</w:t>
      </w:r>
      <w:r>
        <w:rPr>
          <w:rFonts w:ascii="Arial" w:hAnsi="Arial" w:cs="Arial"/>
          <w:sz w:val="24"/>
          <w:szCs w:val="24"/>
        </w:rPr>
        <w:t xml:space="preserve">.  </w:t>
      </w:r>
      <w:r>
        <w:rPr>
          <w:rFonts w:ascii="Arial" w:hAnsi="Arial" w:cs="Arial"/>
          <w:sz w:val="24"/>
          <w:szCs w:val="24"/>
        </w:rPr>
        <w:t>(E), (A), (I)</w:t>
      </w:r>
    </w:p>
    <w:p w14:paraId="790FEBF0" w14:textId="6092759C" w:rsidR="00CE46FD"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Ability to be proactive, self-motivated and take initiative</w:t>
      </w:r>
      <w:r>
        <w:rPr>
          <w:rFonts w:ascii="Arial" w:hAnsi="Arial" w:cs="Arial"/>
          <w:sz w:val="24"/>
          <w:szCs w:val="24"/>
        </w:rPr>
        <w:t xml:space="preserve">.  </w:t>
      </w:r>
      <w:r>
        <w:rPr>
          <w:rFonts w:ascii="Arial" w:hAnsi="Arial" w:cs="Arial"/>
          <w:sz w:val="24"/>
          <w:szCs w:val="24"/>
        </w:rPr>
        <w:t>(E), (A), (I)</w:t>
      </w:r>
    </w:p>
    <w:p w14:paraId="154E94F9" w14:textId="030BED82" w:rsidR="00B84A89" w:rsidRPr="00CE46FD" w:rsidRDefault="00CE46FD" w:rsidP="00CE46FD">
      <w:pPr>
        <w:pStyle w:val="ListParagraph"/>
        <w:numPr>
          <w:ilvl w:val="0"/>
          <w:numId w:val="8"/>
        </w:numPr>
        <w:spacing w:line="276" w:lineRule="auto"/>
        <w:rPr>
          <w:rFonts w:ascii="Arial" w:hAnsi="Arial" w:cs="Arial"/>
          <w:sz w:val="24"/>
          <w:szCs w:val="24"/>
        </w:rPr>
      </w:pPr>
      <w:r w:rsidRPr="00CE46FD">
        <w:rPr>
          <w:rFonts w:ascii="Arial" w:hAnsi="Arial" w:cs="Arial"/>
          <w:sz w:val="24"/>
          <w:szCs w:val="24"/>
        </w:rPr>
        <w:t>Ability to adopt a flexible approach to role and responsibilities</w:t>
      </w:r>
      <w:r>
        <w:rPr>
          <w:rFonts w:ascii="Arial" w:hAnsi="Arial" w:cs="Arial"/>
          <w:sz w:val="24"/>
          <w:szCs w:val="24"/>
        </w:rPr>
        <w:t xml:space="preserve">.  </w:t>
      </w:r>
      <w:r>
        <w:rPr>
          <w:rFonts w:ascii="Arial" w:hAnsi="Arial" w:cs="Arial"/>
          <w:sz w:val="24"/>
          <w:szCs w:val="24"/>
        </w:rPr>
        <w:t>(E), (A), (I)</w:t>
      </w:r>
    </w:p>
    <w:p w14:paraId="2F007ABD" w14:textId="77777777" w:rsidR="00895147" w:rsidRPr="00DD78FA" w:rsidRDefault="00895147" w:rsidP="00AD5277">
      <w:pPr>
        <w:rPr>
          <w:rFonts w:ascii="Arial" w:hAnsi="Arial" w:cs="Arial"/>
        </w:rPr>
      </w:pPr>
    </w:p>
    <w:sectPr w:rsidR="00895147" w:rsidRPr="00DD78FA" w:rsidSect="00130FB1">
      <w:headerReference w:type="default" r:id="rId10"/>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A098B" w14:textId="77777777" w:rsidR="00A3544E" w:rsidRDefault="00A3544E" w:rsidP="007621EA">
      <w:pPr>
        <w:spacing w:after="0" w:line="240" w:lineRule="auto"/>
      </w:pPr>
      <w:r>
        <w:separator/>
      </w:r>
    </w:p>
  </w:endnote>
  <w:endnote w:type="continuationSeparator" w:id="0">
    <w:p w14:paraId="1F20CD91" w14:textId="77777777" w:rsidR="00A3544E" w:rsidRDefault="00A3544E" w:rsidP="007621EA">
      <w:pPr>
        <w:spacing w:after="0" w:line="240" w:lineRule="auto"/>
      </w:pPr>
      <w:r>
        <w:continuationSeparator/>
      </w:r>
    </w:p>
  </w:endnote>
  <w:endnote w:type="continuationNotice" w:id="1">
    <w:p w14:paraId="2EDA2B24" w14:textId="77777777" w:rsidR="00A3544E" w:rsidRDefault="00A35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CF9D6" w14:textId="77777777" w:rsidR="00A3544E" w:rsidRDefault="00A3544E" w:rsidP="007621EA">
      <w:pPr>
        <w:spacing w:after="0" w:line="240" w:lineRule="auto"/>
      </w:pPr>
      <w:r>
        <w:separator/>
      </w:r>
    </w:p>
  </w:footnote>
  <w:footnote w:type="continuationSeparator" w:id="0">
    <w:p w14:paraId="2BA03CF0" w14:textId="77777777" w:rsidR="00A3544E" w:rsidRDefault="00A3544E" w:rsidP="007621EA">
      <w:pPr>
        <w:spacing w:after="0" w:line="240" w:lineRule="auto"/>
      </w:pPr>
      <w:r>
        <w:continuationSeparator/>
      </w:r>
    </w:p>
  </w:footnote>
  <w:footnote w:type="continuationNotice" w:id="1">
    <w:p w14:paraId="0986A2C4" w14:textId="77777777" w:rsidR="00A3544E" w:rsidRDefault="00A354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5410A" w14:textId="3DEEBAD5" w:rsidR="00CC4414" w:rsidRDefault="007621EA" w:rsidP="00CC4414">
    <w:pPr>
      <w:pStyle w:val="Header"/>
      <w:rPr>
        <w:sz w:val="16"/>
        <w:szCs w:val="16"/>
      </w:rPr>
    </w:pPr>
    <w:r w:rsidRPr="00AB19F7">
      <w:rPr>
        <w:bCs/>
        <w:noProof/>
        <w:color w:val="0E2841" w:themeColor="text2"/>
        <w:sz w:val="18"/>
        <w:szCs w:val="18"/>
      </w:rPr>
      <w:drawing>
        <wp:inline distT="0" distB="0" distL="0" distR="0" wp14:anchorId="3D22998D" wp14:editId="73699827">
          <wp:extent cx="1117600" cy="699884"/>
          <wp:effectExtent l="25400" t="0" r="0" b="0"/>
          <wp:docPr id="746154912"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54912" name="Picture 0">
                    <a:extLst>
                      <a:ext uri="{C183D7F6-B498-43B3-948B-1728B52AA6E4}">
                        <adec:decorative xmlns:adec="http://schemas.microsoft.com/office/drawing/2017/decorative" val="1"/>
                      </a:ext>
                    </a:extLst>
                  </pic:cNvPr>
                  <pic:cNvPicPr/>
                </pic:nvPicPr>
                <pic:blipFill>
                  <a:blip r:embed="rId1"/>
                  <a:stretch>
                    <a:fillRect/>
                  </a:stretch>
                </pic:blipFill>
                <pic:spPr>
                  <a:xfrm>
                    <a:off x="0" y="0"/>
                    <a:ext cx="1118583" cy="700500"/>
                  </a:xfrm>
                  <a:prstGeom prst="rect">
                    <a:avLst/>
                  </a:prstGeom>
                </pic:spPr>
              </pic:pic>
            </a:graphicData>
          </a:graphic>
        </wp:inline>
      </w:drawing>
    </w:r>
    <w:r>
      <w:rPr>
        <w:sz w:val="44"/>
        <w:szCs w:val="44"/>
      </w:rPr>
      <w:t xml:space="preserve">    </w:t>
    </w:r>
    <w:r w:rsidR="00CC4414">
      <w:rPr>
        <w:sz w:val="16"/>
        <w:szCs w:val="16"/>
      </w:rPr>
      <w:t xml:space="preserve"> </w:t>
    </w:r>
  </w:p>
  <w:p w14:paraId="796D1AA9" w14:textId="77777777" w:rsidR="007621EA" w:rsidRPr="00CC4414" w:rsidRDefault="007621EA" w:rsidP="00CC4414">
    <w:pPr>
      <w:pStyle w:val="Header"/>
      <w:rPr>
        <w:sz w:val="16"/>
        <w:szCs w:val="16"/>
      </w:rPr>
    </w:pPr>
    <w:r>
      <w:rPr>
        <w:sz w:val="44"/>
        <w:szCs w:val="44"/>
      </w:rPr>
      <w:t xml:space="preserve">      </w:t>
    </w:r>
    <w:r w:rsidR="00B77E1B">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377A"/>
    <w:multiLevelType w:val="hybridMultilevel"/>
    <w:tmpl w:val="FE50E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0228D"/>
    <w:multiLevelType w:val="hybridMultilevel"/>
    <w:tmpl w:val="0E3C73B4"/>
    <w:lvl w:ilvl="0" w:tplc="38B8793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183E39"/>
    <w:multiLevelType w:val="hybridMultilevel"/>
    <w:tmpl w:val="B8449456"/>
    <w:lvl w:ilvl="0" w:tplc="4876288A">
      <w:start w:val="1"/>
      <w:numFmt w:val="decimal"/>
      <w:lvlText w:val="%1."/>
      <w:lvlJc w:val="left"/>
      <w:pPr>
        <w:ind w:left="420" w:hanging="360"/>
      </w:pPr>
      <w:rPr>
        <w:rFonts w:ascii="Arial" w:hAnsi="Arial" w:cs="Arial" w:hint="default"/>
        <w:sz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3A22459"/>
    <w:multiLevelType w:val="hybridMultilevel"/>
    <w:tmpl w:val="33CEC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FD376A"/>
    <w:multiLevelType w:val="hybridMultilevel"/>
    <w:tmpl w:val="471678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D73CF4"/>
    <w:multiLevelType w:val="hybridMultilevel"/>
    <w:tmpl w:val="E62238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FB6BD5"/>
    <w:multiLevelType w:val="hybridMultilevel"/>
    <w:tmpl w:val="49CC7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4314A0"/>
    <w:multiLevelType w:val="hybridMultilevel"/>
    <w:tmpl w:val="E6223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635676"/>
    <w:multiLevelType w:val="hybridMultilevel"/>
    <w:tmpl w:val="5AA28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4246BB"/>
    <w:multiLevelType w:val="hybridMultilevel"/>
    <w:tmpl w:val="82C8C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1360D4"/>
    <w:multiLevelType w:val="hybridMultilevel"/>
    <w:tmpl w:val="C0F8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F0035F"/>
    <w:multiLevelType w:val="hybridMultilevel"/>
    <w:tmpl w:val="26202640"/>
    <w:lvl w:ilvl="0" w:tplc="38B87930">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9869368">
    <w:abstractNumId w:val="10"/>
  </w:num>
  <w:num w:numId="2" w16cid:durableId="1018387072">
    <w:abstractNumId w:val="3"/>
  </w:num>
  <w:num w:numId="3" w16cid:durableId="2136171251">
    <w:abstractNumId w:val="8"/>
  </w:num>
  <w:num w:numId="4" w16cid:durableId="225529685">
    <w:abstractNumId w:val="6"/>
  </w:num>
  <w:num w:numId="5" w16cid:durableId="1297952207">
    <w:abstractNumId w:val="2"/>
  </w:num>
  <w:num w:numId="6" w16cid:durableId="967778879">
    <w:abstractNumId w:val="7"/>
  </w:num>
  <w:num w:numId="7" w16cid:durableId="664212626">
    <w:abstractNumId w:val="5"/>
  </w:num>
  <w:num w:numId="8" w16cid:durableId="517932025">
    <w:abstractNumId w:val="1"/>
  </w:num>
  <w:num w:numId="9" w16cid:durableId="1193690852">
    <w:abstractNumId w:val="9"/>
  </w:num>
  <w:num w:numId="10" w16cid:durableId="1083448692">
    <w:abstractNumId w:val="4"/>
  </w:num>
  <w:num w:numId="11" w16cid:durableId="221060007">
    <w:abstractNumId w:val="0"/>
  </w:num>
  <w:num w:numId="12" w16cid:durableId="895314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EA"/>
    <w:rsid w:val="000337B0"/>
    <w:rsid w:val="00040DE6"/>
    <w:rsid w:val="00073BE7"/>
    <w:rsid w:val="00075E7C"/>
    <w:rsid w:val="00130FB1"/>
    <w:rsid w:val="00141FE4"/>
    <w:rsid w:val="00176870"/>
    <w:rsid w:val="002237F1"/>
    <w:rsid w:val="00292730"/>
    <w:rsid w:val="00294A59"/>
    <w:rsid w:val="002B7521"/>
    <w:rsid w:val="002E5489"/>
    <w:rsid w:val="0031204A"/>
    <w:rsid w:val="00327D08"/>
    <w:rsid w:val="00364FAA"/>
    <w:rsid w:val="003675B0"/>
    <w:rsid w:val="003804D5"/>
    <w:rsid w:val="00384F28"/>
    <w:rsid w:val="003B1360"/>
    <w:rsid w:val="003B79BD"/>
    <w:rsid w:val="003F0700"/>
    <w:rsid w:val="003F6BC4"/>
    <w:rsid w:val="00420136"/>
    <w:rsid w:val="00433221"/>
    <w:rsid w:val="00473C1F"/>
    <w:rsid w:val="004939CE"/>
    <w:rsid w:val="004A3041"/>
    <w:rsid w:val="004E7212"/>
    <w:rsid w:val="00515C2D"/>
    <w:rsid w:val="005324A8"/>
    <w:rsid w:val="005570CA"/>
    <w:rsid w:val="005724C6"/>
    <w:rsid w:val="00595B61"/>
    <w:rsid w:val="005B6BA9"/>
    <w:rsid w:val="005D6B6E"/>
    <w:rsid w:val="005F5944"/>
    <w:rsid w:val="006F7CCF"/>
    <w:rsid w:val="00716B2E"/>
    <w:rsid w:val="0072394C"/>
    <w:rsid w:val="0074380E"/>
    <w:rsid w:val="007621EA"/>
    <w:rsid w:val="007810EE"/>
    <w:rsid w:val="00797AC0"/>
    <w:rsid w:val="00841FA7"/>
    <w:rsid w:val="00880ED9"/>
    <w:rsid w:val="00895147"/>
    <w:rsid w:val="008A06F3"/>
    <w:rsid w:val="00973053"/>
    <w:rsid w:val="00976D8C"/>
    <w:rsid w:val="009B2502"/>
    <w:rsid w:val="009B7478"/>
    <w:rsid w:val="009C0BE3"/>
    <w:rsid w:val="009C669B"/>
    <w:rsid w:val="009D6020"/>
    <w:rsid w:val="00A01789"/>
    <w:rsid w:val="00A105B6"/>
    <w:rsid w:val="00A3544E"/>
    <w:rsid w:val="00A436ED"/>
    <w:rsid w:val="00A71E78"/>
    <w:rsid w:val="00A7702C"/>
    <w:rsid w:val="00AB1CB8"/>
    <w:rsid w:val="00AC0EB1"/>
    <w:rsid w:val="00AD3D4A"/>
    <w:rsid w:val="00AD5277"/>
    <w:rsid w:val="00AE5E7E"/>
    <w:rsid w:val="00AF18E6"/>
    <w:rsid w:val="00B0728C"/>
    <w:rsid w:val="00B1146D"/>
    <w:rsid w:val="00B473F1"/>
    <w:rsid w:val="00B672EF"/>
    <w:rsid w:val="00B77E1B"/>
    <w:rsid w:val="00B84A89"/>
    <w:rsid w:val="00BD0C5D"/>
    <w:rsid w:val="00BE5B01"/>
    <w:rsid w:val="00C2113F"/>
    <w:rsid w:val="00C74EAC"/>
    <w:rsid w:val="00C75D8A"/>
    <w:rsid w:val="00C8730D"/>
    <w:rsid w:val="00CA6392"/>
    <w:rsid w:val="00CC4414"/>
    <w:rsid w:val="00CE46FD"/>
    <w:rsid w:val="00CF24A6"/>
    <w:rsid w:val="00D04E83"/>
    <w:rsid w:val="00DC153A"/>
    <w:rsid w:val="00DD78FA"/>
    <w:rsid w:val="00DE0702"/>
    <w:rsid w:val="00E2381E"/>
    <w:rsid w:val="00E80D62"/>
    <w:rsid w:val="00E962DC"/>
    <w:rsid w:val="00EB2ED4"/>
    <w:rsid w:val="00EC7AAF"/>
    <w:rsid w:val="00ED4622"/>
    <w:rsid w:val="00EF0874"/>
    <w:rsid w:val="00EF1D8D"/>
    <w:rsid w:val="00F07972"/>
    <w:rsid w:val="00F52F60"/>
    <w:rsid w:val="00F609AF"/>
    <w:rsid w:val="00FA00D1"/>
    <w:rsid w:val="00FA5B97"/>
    <w:rsid w:val="042D44C7"/>
    <w:rsid w:val="0A4B871D"/>
    <w:rsid w:val="1CCF97B2"/>
    <w:rsid w:val="477F948D"/>
    <w:rsid w:val="675C3E12"/>
    <w:rsid w:val="6C2DC1BC"/>
    <w:rsid w:val="77804FFC"/>
    <w:rsid w:val="790B3546"/>
    <w:rsid w:val="7B48F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975"/>
  <w15:chartTrackingRefBased/>
  <w15:docId w15:val="{3C777634-57E9-4217-B665-C6608FE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1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1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1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1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1EA"/>
    <w:rPr>
      <w:rFonts w:eastAsiaTheme="majorEastAsia" w:cstheme="majorBidi"/>
      <w:color w:val="272727" w:themeColor="text1" w:themeTint="D8"/>
    </w:rPr>
  </w:style>
  <w:style w:type="paragraph" w:styleId="Title">
    <w:name w:val="Title"/>
    <w:basedOn w:val="Normal"/>
    <w:next w:val="Normal"/>
    <w:link w:val="TitleChar"/>
    <w:uiPriority w:val="10"/>
    <w:qFormat/>
    <w:rsid w:val="00762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1EA"/>
    <w:pPr>
      <w:spacing w:before="160"/>
      <w:jc w:val="center"/>
    </w:pPr>
    <w:rPr>
      <w:i/>
      <w:iCs/>
      <w:color w:val="404040" w:themeColor="text1" w:themeTint="BF"/>
    </w:rPr>
  </w:style>
  <w:style w:type="character" w:customStyle="1" w:styleId="QuoteChar">
    <w:name w:val="Quote Char"/>
    <w:basedOn w:val="DefaultParagraphFont"/>
    <w:link w:val="Quote"/>
    <w:uiPriority w:val="29"/>
    <w:rsid w:val="007621EA"/>
    <w:rPr>
      <w:i/>
      <w:iCs/>
      <w:color w:val="404040" w:themeColor="text1" w:themeTint="BF"/>
    </w:rPr>
  </w:style>
  <w:style w:type="paragraph" w:styleId="ListParagraph">
    <w:name w:val="List Paragraph"/>
    <w:basedOn w:val="Normal"/>
    <w:uiPriority w:val="34"/>
    <w:qFormat/>
    <w:rsid w:val="007621EA"/>
    <w:pPr>
      <w:ind w:left="720"/>
      <w:contextualSpacing/>
    </w:pPr>
  </w:style>
  <w:style w:type="character" w:styleId="IntenseEmphasis">
    <w:name w:val="Intense Emphasis"/>
    <w:basedOn w:val="DefaultParagraphFont"/>
    <w:uiPriority w:val="21"/>
    <w:qFormat/>
    <w:rsid w:val="007621EA"/>
    <w:rPr>
      <w:i/>
      <w:iCs/>
      <w:color w:val="0F4761" w:themeColor="accent1" w:themeShade="BF"/>
    </w:rPr>
  </w:style>
  <w:style w:type="paragraph" w:styleId="IntenseQuote">
    <w:name w:val="Intense Quote"/>
    <w:basedOn w:val="Normal"/>
    <w:next w:val="Normal"/>
    <w:link w:val="IntenseQuoteChar"/>
    <w:uiPriority w:val="30"/>
    <w:qFormat/>
    <w:rsid w:val="00762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1EA"/>
    <w:rPr>
      <w:i/>
      <w:iCs/>
      <w:color w:val="0F4761" w:themeColor="accent1" w:themeShade="BF"/>
    </w:rPr>
  </w:style>
  <w:style w:type="character" w:styleId="IntenseReference">
    <w:name w:val="Intense Reference"/>
    <w:basedOn w:val="DefaultParagraphFont"/>
    <w:uiPriority w:val="32"/>
    <w:qFormat/>
    <w:rsid w:val="007621EA"/>
    <w:rPr>
      <w:b/>
      <w:bCs/>
      <w:smallCaps/>
      <w:color w:val="0F4761" w:themeColor="accent1" w:themeShade="BF"/>
      <w:spacing w:val="5"/>
    </w:rPr>
  </w:style>
  <w:style w:type="paragraph" w:styleId="Header">
    <w:name w:val="header"/>
    <w:basedOn w:val="Normal"/>
    <w:link w:val="HeaderChar"/>
    <w:uiPriority w:val="99"/>
    <w:unhideWhenUsed/>
    <w:rsid w:val="00762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1EA"/>
  </w:style>
  <w:style w:type="paragraph" w:styleId="Footer">
    <w:name w:val="footer"/>
    <w:basedOn w:val="Normal"/>
    <w:link w:val="FooterChar"/>
    <w:uiPriority w:val="99"/>
    <w:unhideWhenUsed/>
    <w:rsid w:val="00762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1EA"/>
  </w:style>
  <w:style w:type="table" w:styleId="TableGrid">
    <w:name w:val="Table Grid"/>
    <w:basedOn w:val="TableNormal"/>
    <w:uiPriority w:val="39"/>
    <w:rsid w:val="00895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1stBullet">
    <w:name w:val="PS-1st Bullet"/>
    <w:basedOn w:val="Normal"/>
    <w:rsid w:val="003804D5"/>
    <w:pPr>
      <w:tabs>
        <w:tab w:val="num" w:pos="336"/>
        <w:tab w:val="left" w:pos="4860"/>
      </w:tabs>
      <w:spacing w:before="60" w:after="60" w:line="240" w:lineRule="auto"/>
      <w:ind w:left="335" w:hanging="335"/>
    </w:pPr>
    <w:rPr>
      <w:rFonts w:ascii="Arial" w:eastAsia="Times New Roman" w:hAnsi="Arial" w:cs="Times New Roman"/>
      <w:b/>
      <w:kern w:val="0"/>
      <w:sz w:val="28"/>
      <w:szCs w:val="2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DEB7ACC3F16439F76BC62ABA4F4B6" ma:contentTypeVersion="36" ma:contentTypeDescription="Create a new document." ma:contentTypeScope="" ma:versionID="3540c68775797cfd4aaec6907f0a4aaf">
  <xsd:schema xmlns:xsd="http://www.w3.org/2001/XMLSchema" xmlns:xs="http://www.w3.org/2001/XMLSchema" xmlns:p="http://schemas.microsoft.com/office/2006/metadata/properties" xmlns:ns2="3fe8f295-1c97-4579-8717-f69308806f5e" xmlns:ns3="f8ab6ff3-7820-41fa-91ca-7603f85d9d58" targetNamespace="http://schemas.microsoft.com/office/2006/metadata/properties" ma:root="true" ma:fieldsID="e8298011d096f0a6d56be496a2c89a7f" ns2:_="" ns3:_="">
    <xsd:import namespace="3fe8f295-1c97-4579-8717-f69308806f5e"/>
    <xsd:import namespace="f8ab6ff3-7820-41fa-91ca-7603f85d9d5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f295-1c97-4579-8717-f69308806f5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b6ff3-7820-41fa-91ca-7603f85d9d58"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acff8ff1-decf-4b95-9b40-45539b62774f}" ma:internalName="TaxCatchAll" ma:showField="CatchAllData" ma:web="f8ab6ff3-7820-41fa-91ca-7603f85d9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3fe8f295-1c97-4579-8717-f69308806f5e" xsi:nil="true"/>
    <Has_Leaders_Only_SectionGroup xmlns="3fe8f295-1c97-4579-8717-f69308806f5e" xsi:nil="true"/>
    <lcf76f155ced4ddcb4097134ff3c332f xmlns="3fe8f295-1c97-4579-8717-f69308806f5e">
      <Terms xmlns="http://schemas.microsoft.com/office/infopath/2007/PartnerControls"/>
    </lcf76f155ced4ddcb4097134ff3c332f>
    <AppVersion xmlns="3fe8f295-1c97-4579-8717-f69308806f5e" xsi:nil="true"/>
    <Math_Settings xmlns="3fe8f295-1c97-4579-8717-f69308806f5e" xsi:nil="true"/>
    <Invited_Members xmlns="3fe8f295-1c97-4579-8717-f69308806f5e" xsi:nil="true"/>
    <FolderType xmlns="3fe8f295-1c97-4579-8717-f69308806f5e" xsi:nil="true"/>
    <Leaders xmlns="3fe8f295-1c97-4579-8717-f69308806f5e">
      <UserInfo>
        <DisplayName/>
        <AccountId xsi:nil="true"/>
        <AccountType/>
      </UserInfo>
    </Leaders>
    <IsNotebookLocked xmlns="3fe8f295-1c97-4579-8717-f69308806f5e" xsi:nil="true"/>
    <TaxCatchAll xmlns="f8ab6ff3-7820-41fa-91ca-7603f85d9d58" xsi:nil="true"/>
    <Members xmlns="3fe8f295-1c97-4579-8717-f69308806f5e">
      <UserInfo>
        <DisplayName/>
        <AccountId xsi:nil="true"/>
        <AccountType/>
      </UserInfo>
    </Members>
    <CultureName xmlns="3fe8f295-1c97-4579-8717-f69308806f5e" xsi:nil="true"/>
    <Owner xmlns="3fe8f295-1c97-4579-8717-f69308806f5e">
      <UserInfo>
        <DisplayName/>
        <AccountId xsi:nil="true"/>
        <AccountType/>
      </UserInfo>
    </Owner>
    <LMS_Mappings xmlns="3fe8f295-1c97-4579-8717-f69308806f5e" xsi:nil="true"/>
    <Invited_Leaders xmlns="3fe8f295-1c97-4579-8717-f69308806f5e" xsi:nil="true"/>
    <Is_Collaboration_Space_Locked xmlns="3fe8f295-1c97-4579-8717-f69308806f5e" xsi:nil="true"/>
    <Templates xmlns="3fe8f295-1c97-4579-8717-f69308806f5e" xsi:nil="true"/>
    <Member_Groups xmlns="3fe8f295-1c97-4579-8717-f69308806f5e">
      <UserInfo>
        <DisplayName/>
        <AccountId xsi:nil="true"/>
        <AccountType/>
      </UserInfo>
    </Member_Groups>
    <NotebookType xmlns="3fe8f295-1c97-4579-8717-f69308806f5e" xsi:nil="true"/>
    <Distribution_Groups xmlns="3fe8f295-1c97-4579-8717-f69308806f5e" xsi:nil="true"/>
    <TeamsChannelId xmlns="3fe8f295-1c97-4579-8717-f69308806f5e" xsi:nil="true"/>
    <DefaultSectionNames xmlns="3fe8f295-1c97-4579-8717-f69308806f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623FE-6222-409A-820C-D5C9C3356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f295-1c97-4579-8717-f69308806f5e"/>
    <ds:schemaRef ds:uri="f8ab6ff3-7820-41fa-91ca-7603f85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E6D3C-7F73-490B-99E1-E789900AE3FE}">
  <ds:schemaRefs>
    <ds:schemaRef ds:uri="http://schemas.microsoft.com/office/2006/metadata/properties"/>
    <ds:schemaRef ds:uri="http://schemas.microsoft.com/office/infopath/2007/PartnerControls"/>
    <ds:schemaRef ds:uri="3fe8f295-1c97-4579-8717-f69308806f5e"/>
    <ds:schemaRef ds:uri="f8ab6ff3-7820-41fa-91ca-7603f85d9d58"/>
  </ds:schemaRefs>
</ds:datastoreItem>
</file>

<file path=customXml/itemProps3.xml><?xml version="1.0" encoding="utf-8"?>
<ds:datastoreItem xmlns:ds="http://schemas.openxmlformats.org/officeDocument/2006/customXml" ds:itemID="{9286C80B-9D31-452A-BDD8-5DEF856D8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1102</Words>
  <Characters>6704</Characters>
  <Application>Microsoft Office Word</Application>
  <DocSecurity>0</DocSecurity>
  <Lines>139</Lines>
  <Paragraphs>48</Paragraphs>
  <ScaleCrop>false</ScaleCrop>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subject/>
  <dc:creator>Alli Whitehouse</dc:creator>
  <cp:keywords/>
  <dc:description/>
  <cp:lastModifiedBy>Daniel Kite</cp:lastModifiedBy>
  <cp:revision>2</cp:revision>
  <dcterms:created xsi:type="dcterms:W3CDTF">2025-07-02T12:11:00Z</dcterms:created>
  <dcterms:modified xsi:type="dcterms:W3CDTF">2025-07-02T12:11:00Z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0x010100B84DEB7ACC3F16439F76BC62ABA4F4B6</vt:lpwstr>
  </property>
  <property fmtid="{D5CDD505-2E9C-101B-9397-08002B2CF9AE}" pid="3" name="MediaServiceImageTags">
    <vt:lpwstr/>
  </property>
</Properties>
</file>